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22672" w:rsidRDefault="0008333C" w:rsidP="00322672">
      <w:pPr>
        <w:spacing w:line="200" w:lineRule="atLeast"/>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r>
      <w:r w:rsidRPr="0008333C">
        <w:rPr>
          <w:rFonts w:ascii="Times New Roman" w:eastAsia="Times New Roman" w:hAnsi="Times New Roman" w:cs="Times New Roman"/>
          <w:sz w:val="20"/>
          <w:szCs w:val="20"/>
        </w:rPr>
        <w:pict>
          <v:group id="_x0000_s1026" style="width:558pt;height:53.65pt;mso-position-horizontal-relative:char;mso-position-vertical-relative:line" coordsize="11160,1073">
            <v:group id="_x0000_s1027" style="position:absolute;width:11160;height:1073" coordsize="11160,1073">
              <v:shape id="_x0000_s1028" style="position:absolute;width:11160;height:1073" coordsize="11160,1073" path="m0,1073l11160,1073,11160,,,,,1073xe" fillcolor="#92944c" stroked="f">
                <v:path arrowok="t"/>
              </v:shape>
              <v:shapetype id="_x0000_t202" coordsize="21600,21600" o:spt="202" path="m0,0l0,21600,21600,21600,21600,0xe">
                <v:stroke joinstyle="miter"/>
                <v:path gradientshapeok="t" o:connecttype="rect"/>
              </v:shapetype>
              <v:shape id="_x0000_s1029" type="#_x0000_t202" style="position:absolute;width:11160;height:1073" filled="f" stroked="f">
                <v:textbox style="mso-next-textbox:#_x0000_s1029" inset="0,0,0,0">
                  <w:txbxContent>
                    <w:p w:rsidR="005707BE" w:rsidRDefault="005707BE" w:rsidP="00322672">
                      <w:pPr>
                        <w:spacing w:before="11"/>
                        <w:rPr>
                          <w:rFonts w:ascii="Times New Roman" w:eastAsia="Times New Roman" w:hAnsi="Times New Roman" w:cs="Times New Roman"/>
                          <w:sz w:val="30"/>
                          <w:szCs w:val="30"/>
                        </w:rPr>
                      </w:pPr>
                    </w:p>
                    <w:p w:rsidR="005707BE" w:rsidRDefault="005707BE" w:rsidP="00322672">
                      <w:pPr>
                        <w:ind w:left="1565"/>
                        <w:rPr>
                          <w:rFonts w:ascii="Arial" w:eastAsia="Arial" w:hAnsi="Arial" w:cs="Arial"/>
                          <w:sz w:val="36"/>
                          <w:szCs w:val="36"/>
                        </w:rPr>
                      </w:pPr>
                      <w:r>
                        <w:rPr>
                          <w:rFonts w:ascii="Arial"/>
                          <w:b/>
                          <w:color w:val="FFFFFF"/>
                          <w:w w:val="105"/>
                          <w:sz w:val="36"/>
                        </w:rPr>
                        <w:t>MENDOCINO</w:t>
                      </w:r>
                      <w:r>
                        <w:rPr>
                          <w:rFonts w:ascii="Arial"/>
                          <w:b/>
                          <w:color w:val="FFFFFF"/>
                          <w:spacing w:val="-3"/>
                          <w:w w:val="105"/>
                          <w:sz w:val="36"/>
                        </w:rPr>
                        <w:t xml:space="preserve"> </w:t>
                      </w:r>
                      <w:r>
                        <w:rPr>
                          <w:rFonts w:ascii="Arial"/>
                          <w:b/>
                          <w:color w:val="FFFFFF"/>
                          <w:w w:val="105"/>
                          <w:sz w:val="36"/>
                        </w:rPr>
                        <w:t>SUMMER</w:t>
                      </w:r>
                      <w:r>
                        <w:rPr>
                          <w:rFonts w:ascii="Arial"/>
                          <w:b/>
                          <w:color w:val="FFFFFF"/>
                          <w:spacing w:val="-4"/>
                          <w:w w:val="105"/>
                          <w:sz w:val="36"/>
                        </w:rPr>
                        <w:t xml:space="preserve"> </w:t>
                      </w:r>
                      <w:r>
                        <w:rPr>
                          <w:rFonts w:ascii="Arial"/>
                          <w:b/>
                          <w:color w:val="FFFFFF"/>
                          <w:w w:val="105"/>
                          <w:sz w:val="36"/>
                        </w:rPr>
                        <w:t>GUI</w:t>
                      </w:r>
                      <w:r>
                        <w:rPr>
                          <w:rFonts w:ascii="Arial"/>
                          <w:b/>
                          <w:color w:val="FFFFFF"/>
                          <w:spacing w:val="-30"/>
                          <w:w w:val="105"/>
                          <w:sz w:val="36"/>
                        </w:rPr>
                        <w:t>T</w:t>
                      </w:r>
                      <w:r>
                        <w:rPr>
                          <w:rFonts w:ascii="Arial"/>
                          <w:b/>
                          <w:color w:val="FFFFFF"/>
                          <w:spacing w:val="-1"/>
                          <w:w w:val="105"/>
                          <w:sz w:val="36"/>
                        </w:rPr>
                        <w:t>A</w:t>
                      </w:r>
                      <w:r>
                        <w:rPr>
                          <w:rFonts w:ascii="Arial"/>
                          <w:b/>
                          <w:color w:val="FFFFFF"/>
                          <w:w w:val="105"/>
                          <w:sz w:val="36"/>
                        </w:rPr>
                        <w:t>R</w:t>
                      </w:r>
                      <w:r>
                        <w:rPr>
                          <w:rFonts w:ascii="Arial"/>
                          <w:b/>
                          <w:color w:val="FFFFFF"/>
                          <w:spacing w:val="-2"/>
                          <w:w w:val="105"/>
                          <w:sz w:val="36"/>
                        </w:rPr>
                        <w:t xml:space="preserve"> </w:t>
                      </w:r>
                      <w:r>
                        <w:rPr>
                          <w:rFonts w:ascii="Arial"/>
                          <w:b/>
                          <w:color w:val="FFFFFF"/>
                          <w:w w:val="105"/>
                          <w:sz w:val="36"/>
                        </w:rPr>
                        <w:t>WORKSHOP</w:t>
                      </w:r>
                    </w:p>
                  </w:txbxContent>
                </v:textbox>
              </v:shape>
            </v:group>
            <w10:wrap type="none"/>
            <w10:anchorlock/>
          </v:group>
        </w:pict>
      </w:r>
    </w:p>
    <w:p w:rsidR="00322672" w:rsidRDefault="00322672" w:rsidP="00322672">
      <w:pPr>
        <w:spacing w:before="10"/>
        <w:rPr>
          <w:rFonts w:ascii="Times New Roman" w:eastAsia="Times New Roman" w:hAnsi="Times New Roman" w:cs="Times New Roman"/>
          <w:sz w:val="18"/>
          <w:szCs w:val="18"/>
        </w:rPr>
      </w:pPr>
    </w:p>
    <w:p w:rsidR="00D44C1E" w:rsidRDefault="00322672" w:rsidP="00D44C1E">
      <w:pPr>
        <w:pStyle w:val="Heading1"/>
        <w:spacing w:before="67" w:line="250" w:lineRule="auto"/>
        <w:ind w:left="289" w:right="286"/>
        <w:jc w:val="center"/>
      </w:pPr>
      <w:r>
        <w:t xml:space="preserve">Alex de </w:t>
      </w:r>
      <w:proofErr w:type="spellStart"/>
      <w:r>
        <w:t>Grassi</w:t>
      </w:r>
      <w:r w:rsidR="00D44C1E">
        <w:t>’s</w:t>
      </w:r>
      <w:proofErr w:type="spellEnd"/>
      <w:r w:rsidR="00D44C1E">
        <w:t xml:space="preserve"> </w:t>
      </w:r>
    </w:p>
    <w:p w:rsidR="00D44C1E" w:rsidRDefault="00D44C1E" w:rsidP="00D44C1E">
      <w:pPr>
        <w:pStyle w:val="Heading1"/>
        <w:spacing w:before="67" w:line="250" w:lineRule="auto"/>
        <w:ind w:left="289" w:right="286"/>
        <w:jc w:val="center"/>
      </w:pPr>
      <w:r>
        <w:t>201</w:t>
      </w:r>
      <w:r w:rsidR="00F2230D">
        <w:t>7</w:t>
      </w:r>
      <w:r>
        <w:t xml:space="preserve"> Mendocino Summer Guitar Workshop</w:t>
      </w:r>
    </w:p>
    <w:p w:rsidR="00322672" w:rsidRDefault="00322672" w:rsidP="00D44C1E">
      <w:pPr>
        <w:pStyle w:val="Heading1"/>
        <w:spacing w:before="67" w:line="250" w:lineRule="auto"/>
        <w:ind w:left="289" w:right="286"/>
        <w:jc w:val="center"/>
      </w:pPr>
    </w:p>
    <w:p w:rsidR="00130AC9" w:rsidRPr="00130AC9" w:rsidRDefault="00130AC9" w:rsidP="00130AC9">
      <w:pPr>
        <w:pStyle w:val="BodyText"/>
      </w:pPr>
      <w:r w:rsidRPr="00130AC9">
        <w:t>Once again Alex  will be joined by Grammy Award winning guitarist and composer Andrew York to lead the 2017 Mendocino Summer Guitar Workshop taking place July 10-16 at the </w:t>
      </w:r>
      <w:hyperlink r:id="rId5" w:history="1">
        <w:r w:rsidRPr="00130AC9">
          <w:rPr>
            <w:rStyle w:val="Hyperlink"/>
            <w:b/>
            <w:bCs/>
          </w:rPr>
          <w:t>Albion Retreat and Learning Center</w:t>
        </w:r>
      </w:hyperlink>
      <w:r w:rsidRPr="00130AC9">
        <w:t> in Albion, just 7 miles south of the historic town of Mendocino on California’s stunning north coast. This intensive, interactive workshop is for intermediate and advanced guitarists and for singers who play guitar. Alex and Andrew will share their insights into the techniques and inspiration that have become an integral part of their unique styles.</w:t>
      </w:r>
    </w:p>
    <w:p w:rsidR="00395B56" w:rsidRDefault="00395B56" w:rsidP="00C923E5">
      <w:pPr>
        <w:pStyle w:val="BodyText"/>
      </w:pPr>
    </w:p>
    <w:p w:rsidR="00322672" w:rsidRPr="00F0208C" w:rsidRDefault="00322672" w:rsidP="00322672">
      <w:pPr>
        <w:pStyle w:val="BodyText"/>
        <w:rPr>
          <w:i/>
        </w:rPr>
      </w:pPr>
      <w:r w:rsidRPr="00F0208C">
        <w:rPr>
          <w:i/>
        </w:rPr>
        <w:t>Even</w:t>
      </w:r>
      <w:r w:rsidRPr="00F0208C">
        <w:rPr>
          <w:i/>
          <w:spacing w:val="-1"/>
        </w:rPr>
        <w:t xml:space="preserve"> if </w:t>
      </w:r>
      <w:r w:rsidRPr="00F0208C">
        <w:rPr>
          <w:i/>
        </w:rPr>
        <w:t>you</w:t>
      </w:r>
      <w:r w:rsidRPr="00F0208C">
        <w:rPr>
          <w:i/>
          <w:spacing w:val="-1"/>
        </w:rPr>
        <w:t xml:space="preserve"> have</w:t>
      </w:r>
      <w:r w:rsidRPr="00F0208C">
        <w:rPr>
          <w:i/>
        </w:rPr>
        <w:t xml:space="preserve"> contacted</w:t>
      </w:r>
      <w:r w:rsidRPr="00F0208C">
        <w:rPr>
          <w:i/>
          <w:spacing w:val="-1"/>
        </w:rPr>
        <w:t xml:space="preserve"> us</w:t>
      </w:r>
      <w:r w:rsidRPr="00F0208C">
        <w:rPr>
          <w:i/>
          <w:spacing w:val="-2"/>
        </w:rPr>
        <w:t xml:space="preserve"> </w:t>
      </w:r>
      <w:r w:rsidRPr="00F0208C">
        <w:rPr>
          <w:i/>
          <w:spacing w:val="-1"/>
        </w:rPr>
        <w:t>previously</w:t>
      </w:r>
      <w:r w:rsidRPr="00F0208C">
        <w:rPr>
          <w:i/>
        </w:rPr>
        <w:t xml:space="preserve"> requesting</w:t>
      </w:r>
      <w:r w:rsidRPr="00F0208C">
        <w:rPr>
          <w:i/>
          <w:spacing w:val="-1"/>
        </w:rPr>
        <w:t xml:space="preserve"> </w:t>
      </w:r>
      <w:r w:rsidRPr="00F0208C">
        <w:rPr>
          <w:i/>
        </w:rPr>
        <w:t>a</w:t>
      </w:r>
      <w:r w:rsidRPr="00F0208C">
        <w:rPr>
          <w:i/>
          <w:spacing w:val="-1"/>
        </w:rPr>
        <w:t xml:space="preserve"> </w:t>
      </w:r>
      <w:r w:rsidRPr="00F0208C">
        <w:rPr>
          <w:i/>
        </w:rPr>
        <w:t>spot</w:t>
      </w:r>
      <w:r w:rsidRPr="00F0208C">
        <w:rPr>
          <w:i/>
          <w:spacing w:val="-1"/>
        </w:rPr>
        <w:t xml:space="preserve"> in</w:t>
      </w:r>
      <w:r w:rsidRPr="00F0208C">
        <w:rPr>
          <w:i/>
        </w:rPr>
        <w:t xml:space="preserve"> the</w:t>
      </w:r>
      <w:r w:rsidRPr="00F0208C">
        <w:rPr>
          <w:i/>
          <w:spacing w:val="-1"/>
        </w:rPr>
        <w:t xml:space="preserve"> workshop,</w:t>
      </w:r>
      <w:r w:rsidRPr="00F0208C">
        <w:rPr>
          <w:i/>
        </w:rPr>
        <w:t xml:space="preserve"> </w:t>
      </w:r>
      <w:r w:rsidRPr="00F0208C">
        <w:rPr>
          <w:i/>
          <w:spacing w:val="-1"/>
        </w:rPr>
        <w:t>please</w:t>
      </w:r>
      <w:r w:rsidRPr="00F0208C">
        <w:rPr>
          <w:i/>
        </w:rPr>
        <w:t xml:space="preserve"> respond</w:t>
      </w:r>
      <w:r w:rsidRPr="00F0208C">
        <w:rPr>
          <w:i/>
          <w:spacing w:val="-2"/>
        </w:rPr>
        <w:t xml:space="preserve"> </w:t>
      </w:r>
      <w:r w:rsidRPr="00F0208C">
        <w:rPr>
          <w:i/>
        </w:rPr>
        <w:t>to</w:t>
      </w:r>
      <w:r w:rsidRPr="00F0208C">
        <w:rPr>
          <w:i/>
          <w:spacing w:val="-1"/>
        </w:rPr>
        <w:t xml:space="preserve"> </w:t>
      </w:r>
      <w:r w:rsidRPr="00F0208C">
        <w:rPr>
          <w:i/>
        </w:rPr>
        <w:t>this</w:t>
      </w:r>
      <w:r w:rsidRPr="00F0208C">
        <w:rPr>
          <w:i/>
          <w:spacing w:val="29"/>
        </w:rPr>
        <w:t xml:space="preserve"> </w:t>
      </w:r>
      <w:r w:rsidRPr="00F0208C">
        <w:rPr>
          <w:i/>
          <w:spacing w:val="-1"/>
        </w:rPr>
        <w:t>announcement in</w:t>
      </w:r>
      <w:r w:rsidRPr="00F0208C">
        <w:rPr>
          <w:i/>
        </w:rPr>
        <w:t xml:space="preserve"> </w:t>
      </w:r>
      <w:r w:rsidRPr="00F0208C">
        <w:rPr>
          <w:i/>
          <w:spacing w:val="-1"/>
        </w:rPr>
        <w:t xml:space="preserve">order </w:t>
      </w:r>
      <w:r w:rsidRPr="00F0208C">
        <w:rPr>
          <w:i/>
        </w:rPr>
        <w:t>to</w:t>
      </w:r>
      <w:r w:rsidRPr="00F0208C">
        <w:rPr>
          <w:i/>
          <w:spacing w:val="-1"/>
        </w:rPr>
        <w:t xml:space="preserve"> </w:t>
      </w:r>
      <w:r w:rsidRPr="00F0208C">
        <w:rPr>
          <w:i/>
        </w:rPr>
        <w:t>register!</w:t>
      </w:r>
    </w:p>
    <w:p w:rsidR="00322672" w:rsidRDefault="00322672" w:rsidP="00322672">
      <w:pPr>
        <w:tabs>
          <w:tab w:val="left" w:pos="6279"/>
        </w:tabs>
        <w:spacing w:before="3"/>
        <w:rPr>
          <w:rFonts w:ascii="Arial" w:eastAsia="Arial" w:hAnsi="Arial" w:cs="Arial"/>
          <w:sz w:val="21"/>
          <w:szCs w:val="21"/>
        </w:rPr>
      </w:pPr>
    </w:p>
    <w:p w:rsidR="00322672" w:rsidRDefault="00322672" w:rsidP="00322672">
      <w:pPr>
        <w:pStyle w:val="Heading2"/>
        <w:rPr>
          <w:b w:val="0"/>
          <w:bCs w:val="0"/>
        </w:rPr>
      </w:pPr>
      <w:r>
        <w:t>Scholarships</w:t>
      </w:r>
    </w:p>
    <w:p w:rsidR="00322672" w:rsidRPr="00F0208C" w:rsidRDefault="00322672" w:rsidP="00F0208C">
      <w:pPr>
        <w:pStyle w:val="BodyText"/>
      </w:pPr>
      <w:r w:rsidRPr="00F0208C">
        <w:t>We are once again offering two tuition-free scholarships to deserving students under 25 years old.</w:t>
      </w:r>
      <w:r w:rsidR="008660F0" w:rsidRPr="00F0208C">
        <w:t xml:space="preserve"> Applicants will be required to submit a demo in the form of either an mp3 or a video of their performance. </w:t>
      </w:r>
      <w:r w:rsidRPr="00F0208C">
        <w:t xml:space="preserve">For </w:t>
      </w:r>
      <w:r w:rsidR="00F2230D">
        <w:t>more information, click here</w:t>
      </w:r>
      <w:r w:rsidRPr="00F0208C">
        <w:t>.</w:t>
      </w:r>
    </w:p>
    <w:p w:rsidR="00322672" w:rsidRDefault="00322672" w:rsidP="00322672">
      <w:pPr>
        <w:spacing w:before="5"/>
        <w:rPr>
          <w:rFonts w:ascii="Arial" w:eastAsia="Arial" w:hAnsi="Arial" w:cs="Arial"/>
          <w:sz w:val="25"/>
          <w:szCs w:val="25"/>
        </w:rPr>
      </w:pPr>
    </w:p>
    <w:p w:rsidR="00322672" w:rsidRDefault="00F0208C" w:rsidP="00322672">
      <w:pPr>
        <w:pStyle w:val="Heading2"/>
        <w:rPr>
          <w:b w:val="0"/>
          <w:bCs w:val="0"/>
        </w:rPr>
      </w:pPr>
      <w:r>
        <w:rPr>
          <w:noProof/>
          <w:spacing w:val="-1"/>
        </w:rPr>
        <w:drawing>
          <wp:anchor distT="0" distB="0" distL="118745" distR="118745" simplePos="0" relativeHeight="251658240" behindDoc="0" locked="0" layoutInCell="1" allowOverlap="1">
            <wp:simplePos x="0" y="0"/>
            <wp:positionH relativeFrom="column">
              <wp:posOffset>3656965</wp:posOffset>
            </wp:positionH>
            <wp:positionV relativeFrom="paragraph">
              <wp:posOffset>155575</wp:posOffset>
            </wp:positionV>
            <wp:extent cx="3429635" cy="1148080"/>
            <wp:effectExtent l="25400" t="0" r="0" b="0"/>
            <wp:wrapSquare wrapText="bothSides"/>
            <wp:docPr id="2" name="" descr="alb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ion1.jpg"/>
                    <pic:cNvPicPr/>
                  </pic:nvPicPr>
                  <pic:blipFill>
                    <a:blip r:embed="rId6"/>
                    <a:srcRect l="24706"/>
                    <a:stretch>
                      <a:fillRect/>
                    </a:stretch>
                  </pic:blipFill>
                  <pic:spPr>
                    <a:xfrm>
                      <a:off x="0" y="0"/>
                      <a:ext cx="3429635" cy="1148080"/>
                    </a:xfrm>
                    <a:prstGeom prst="rect">
                      <a:avLst/>
                    </a:prstGeom>
                  </pic:spPr>
                </pic:pic>
              </a:graphicData>
            </a:graphic>
          </wp:anchor>
        </w:drawing>
      </w:r>
      <w:r w:rsidR="00322672">
        <w:rPr>
          <w:spacing w:val="-1"/>
        </w:rPr>
        <w:t>Albion Retreat and Learning Center</w:t>
      </w:r>
    </w:p>
    <w:p w:rsidR="00F2230D" w:rsidRPr="00F2230D" w:rsidRDefault="00F2230D" w:rsidP="00F2230D">
      <w:pPr>
        <w:pStyle w:val="BodyText"/>
        <w:ind w:right="745"/>
        <w:rPr>
          <w:noProof/>
          <w:spacing w:val="-2"/>
        </w:rPr>
      </w:pPr>
      <w:r w:rsidRPr="00F2230D">
        <w:rPr>
          <w:rFonts w:ascii="proxima-nova" w:hAnsi="proxima-nova"/>
          <w:color w:val="FCF5E8"/>
          <w:sz w:val="23"/>
          <w:szCs w:val="23"/>
          <w:shd w:val="clear" w:color="auto" w:fill="1C1C1C"/>
        </w:rPr>
        <w:t xml:space="preserve"> </w:t>
      </w:r>
      <w:r w:rsidRPr="00F2230D">
        <w:rPr>
          <w:noProof/>
          <w:spacing w:val="-2"/>
        </w:rPr>
        <w:t>Located right on the water at the mouth of the Albion River, the Albion Retreat &amp; Learning Center offers 16 modern cabins, each with three beds and a bathroom. There is a large kitchen, dining hall, and a large meeting room that can accommodate 2 separate sessions simultaneously. The center has its own pier, and canoes and kayaks are provided for those wishing to explore the scenery and wildlife upstream. For more information, please visit</w:t>
      </w:r>
    </w:p>
    <w:p w:rsidR="00F0208C" w:rsidRDefault="00322672" w:rsidP="00C923E5">
      <w:pPr>
        <w:pStyle w:val="BodyText"/>
        <w:ind w:right="745"/>
        <w:rPr>
          <w:spacing w:val="-2"/>
        </w:rPr>
      </w:pPr>
      <w:r>
        <w:rPr>
          <w:spacing w:val="-2"/>
        </w:rPr>
        <w:t>For more information</w:t>
      </w:r>
      <w:r w:rsidR="00130AC9">
        <w:rPr>
          <w:spacing w:val="-2"/>
        </w:rPr>
        <w:t xml:space="preserve"> about the facility</w:t>
      </w:r>
      <w:r>
        <w:rPr>
          <w:spacing w:val="-2"/>
        </w:rPr>
        <w:t xml:space="preserve">, please visit </w:t>
      </w:r>
      <w:hyperlink r:id="rId7" w:history="1">
        <w:proofErr w:type="spellStart"/>
        <w:r w:rsidR="00F0208C">
          <w:rPr>
            <w:rStyle w:val="Hyperlink"/>
            <w:spacing w:val="-2"/>
          </w:rPr>
          <w:t>www.puc.edu/puc-life/albion/home</w:t>
        </w:r>
        <w:proofErr w:type="spellEnd"/>
      </w:hyperlink>
      <w:r>
        <w:rPr>
          <w:spacing w:val="-2"/>
        </w:rPr>
        <w:t xml:space="preserve">. </w:t>
      </w:r>
    </w:p>
    <w:p w:rsidR="00F0208C" w:rsidRDefault="00F2230D" w:rsidP="00C923E5">
      <w:pPr>
        <w:pStyle w:val="BodyText"/>
        <w:ind w:right="745"/>
        <w:rPr>
          <w:spacing w:val="-2"/>
        </w:rPr>
      </w:pPr>
      <w:r>
        <w:rPr>
          <w:noProof/>
          <w:spacing w:val="-2"/>
        </w:rPr>
        <w:drawing>
          <wp:anchor distT="0" distB="0" distL="114300" distR="114300" simplePos="0" relativeHeight="251659264" behindDoc="0" locked="0" layoutInCell="1" allowOverlap="1">
            <wp:simplePos x="0" y="0"/>
            <wp:positionH relativeFrom="column">
              <wp:posOffset>0</wp:posOffset>
            </wp:positionH>
            <wp:positionV relativeFrom="paragraph">
              <wp:posOffset>153670</wp:posOffset>
            </wp:positionV>
            <wp:extent cx="3512820" cy="1233170"/>
            <wp:effectExtent l="25400" t="0" r="0" b="0"/>
            <wp:wrapTight wrapText="bothSides">
              <wp:wrapPolygon edited="0">
                <wp:start x="-156" y="0"/>
                <wp:lineTo x="-156" y="21355"/>
                <wp:lineTo x="21553" y="21355"/>
                <wp:lineTo x="21553" y="0"/>
                <wp:lineTo x="-156" y="0"/>
              </wp:wrapPolygon>
            </wp:wrapTight>
            <wp:docPr id="4" name="" descr="IMG_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3.jpg"/>
                    <pic:cNvPicPr/>
                  </pic:nvPicPr>
                  <pic:blipFill>
                    <a:blip r:embed="rId8"/>
                    <a:stretch>
                      <a:fillRect/>
                    </a:stretch>
                  </pic:blipFill>
                  <pic:spPr>
                    <a:xfrm>
                      <a:off x="0" y="0"/>
                      <a:ext cx="3512820" cy="1233170"/>
                    </a:xfrm>
                    <a:prstGeom prst="rect">
                      <a:avLst/>
                    </a:prstGeom>
                  </pic:spPr>
                </pic:pic>
              </a:graphicData>
            </a:graphic>
          </wp:anchor>
        </w:drawing>
      </w:r>
    </w:p>
    <w:p w:rsidR="00C923E5" w:rsidRDefault="00322672" w:rsidP="00C923E5">
      <w:pPr>
        <w:pStyle w:val="BodyText"/>
        <w:ind w:right="745"/>
        <w:rPr>
          <w:b/>
          <w:spacing w:val="-2"/>
        </w:rPr>
      </w:pPr>
      <w:r>
        <w:rPr>
          <w:b/>
          <w:spacing w:val="-2"/>
        </w:rPr>
        <w:t>Please do not contact the center directly as we will be handling all accommodations.  If you wish to stay an extra night either before or after the workshop, let us know and we will assist you with reservations.</w:t>
      </w:r>
    </w:p>
    <w:p w:rsidR="00C923E5" w:rsidRDefault="00C923E5" w:rsidP="00C923E5">
      <w:pPr>
        <w:pStyle w:val="BodyText"/>
        <w:ind w:right="745"/>
        <w:rPr>
          <w:b/>
          <w:spacing w:val="-2"/>
        </w:rPr>
      </w:pPr>
    </w:p>
    <w:p w:rsidR="00F0208C" w:rsidRDefault="00F0208C" w:rsidP="00C923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color w:val="000000"/>
          <w:szCs w:val="28"/>
        </w:rPr>
      </w:pPr>
    </w:p>
    <w:p w:rsidR="00C923E5" w:rsidRPr="00C923E5" w:rsidRDefault="00C923E5" w:rsidP="005707BE">
      <w:pPr>
        <w:autoSpaceDE w:val="0"/>
        <w:autoSpaceDN w:val="0"/>
        <w:adjustRightInd w:val="0"/>
        <w:rPr>
          <w:rFonts w:ascii="Arial" w:hAnsi="Arial"/>
          <w:b/>
          <w:color w:val="000000"/>
          <w:szCs w:val="28"/>
        </w:rPr>
      </w:pPr>
      <w:r w:rsidRPr="00C923E5">
        <w:rPr>
          <w:rFonts w:ascii="Arial" w:hAnsi="Arial"/>
          <w:b/>
          <w:color w:val="000000"/>
          <w:szCs w:val="28"/>
        </w:rPr>
        <w:t>The Workshop</w:t>
      </w:r>
    </w:p>
    <w:p w:rsidR="00C923E5" w:rsidRPr="00C923E5" w:rsidRDefault="00C923E5" w:rsidP="005707BE">
      <w:pPr>
        <w:pStyle w:val="BodyText"/>
      </w:pPr>
      <w:r w:rsidRPr="00C923E5">
        <w:t xml:space="preserve">The workshop will focus on performing, arranging, and composing for </w:t>
      </w:r>
      <w:proofErr w:type="spellStart"/>
      <w:r w:rsidRPr="00C923E5">
        <w:t>fingerstyle</w:t>
      </w:r>
      <w:proofErr w:type="spellEnd"/>
      <w:r w:rsidR="00EC7C69">
        <w:t xml:space="preserve"> and classical </w:t>
      </w:r>
      <w:r w:rsidRPr="00C923E5">
        <w:t xml:space="preserve">guitar. </w:t>
      </w:r>
      <w:r>
        <w:t>Andrew and</w:t>
      </w:r>
      <w:r w:rsidRPr="00C923E5">
        <w:t xml:space="preserve"> Alex</w:t>
      </w:r>
      <w:r>
        <w:t xml:space="preserve"> will share their </w:t>
      </w:r>
      <w:r w:rsidRPr="00C923E5">
        <w:t>insight</w:t>
      </w:r>
      <w:r>
        <w:t>s</w:t>
      </w:r>
      <w:r w:rsidRPr="00C923E5">
        <w:t xml:space="preserve"> into the techniques and inspiration that have</w:t>
      </w:r>
      <w:r>
        <w:t xml:space="preserve"> become an integral part of their </w:t>
      </w:r>
      <w:r w:rsidRPr="00C923E5">
        <w:t>unique style</w:t>
      </w:r>
      <w:r>
        <w:t>s</w:t>
      </w:r>
      <w:r w:rsidRPr="00C923E5">
        <w:t>.</w:t>
      </w:r>
    </w:p>
    <w:p w:rsidR="00C923E5" w:rsidRPr="00C923E5" w:rsidRDefault="00C923E5" w:rsidP="005707BE">
      <w:pPr>
        <w:pStyle w:val="BodyText"/>
      </w:pPr>
    </w:p>
    <w:p w:rsidR="00C923E5" w:rsidRPr="00C923E5" w:rsidRDefault="00C923E5" w:rsidP="005707BE">
      <w:pPr>
        <w:pStyle w:val="BodyText"/>
      </w:pPr>
      <w:r w:rsidRPr="00C923E5">
        <w:t xml:space="preserve">Dynamics, articulation, phrasing, tone, </w:t>
      </w:r>
      <w:proofErr w:type="spellStart"/>
      <w:r w:rsidRPr="00C923E5">
        <w:t>polyrhythms</w:t>
      </w:r>
      <w:proofErr w:type="spellEnd"/>
      <w:r w:rsidRPr="00C923E5">
        <w:t xml:space="preserve">, right/left hand technique, cross-string technique, extended techniques, and alternate tunings and more will be covered in a very hands-on approach. </w:t>
      </w:r>
    </w:p>
    <w:p w:rsidR="00C923E5" w:rsidRPr="00C923E5" w:rsidRDefault="00C923E5" w:rsidP="005707BE">
      <w:pPr>
        <w:pStyle w:val="BodyText"/>
      </w:pPr>
    </w:p>
    <w:p w:rsidR="00C923E5" w:rsidRPr="00C923E5" w:rsidRDefault="00C923E5" w:rsidP="005707BE">
      <w:pPr>
        <w:pStyle w:val="BodyText"/>
      </w:pPr>
      <w:r w:rsidRPr="00C923E5">
        <w:t xml:space="preserve">This is an interactive workshop designed to improve your playing and ability to arrange music for guitar, whether you are an instrumentalist or a singer who plays guitar as accompaniment.  </w:t>
      </w:r>
    </w:p>
    <w:p w:rsidR="00C923E5" w:rsidRPr="00C923E5" w:rsidRDefault="00C923E5" w:rsidP="005707BE">
      <w:pPr>
        <w:pStyle w:val="BodyText"/>
      </w:pPr>
    </w:p>
    <w:p w:rsidR="00C923E5" w:rsidRDefault="00C923E5" w:rsidP="00F0208C">
      <w:pPr>
        <w:pStyle w:val="BodyText"/>
      </w:pPr>
      <w:r>
        <w:t>The</w:t>
      </w:r>
      <w:r>
        <w:rPr>
          <w:spacing w:val="-2"/>
        </w:rPr>
        <w:t xml:space="preserve"> </w:t>
      </w:r>
      <w:r>
        <w:t>four-part</w:t>
      </w:r>
      <w:r>
        <w:rPr>
          <w:spacing w:val="-2"/>
        </w:rPr>
        <w:t xml:space="preserve"> </w:t>
      </w:r>
      <w:r>
        <w:t>format</w:t>
      </w:r>
      <w:r>
        <w:rPr>
          <w:spacing w:val="-2"/>
        </w:rPr>
        <w:t xml:space="preserve"> </w:t>
      </w:r>
      <w:r>
        <w:rPr>
          <w:spacing w:val="-1"/>
        </w:rPr>
        <w:t>will</w:t>
      </w:r>
      <w:r>
        <w:rPr>
          <w:spacing w:val="24"/>
        </w:rPr>
        <w:t xml:space="preserve"> </w:t>
      </w:r>
      <w:r>
        <w:t>consist</w:t>
      </w:r>
      <w:r>
        <w:rPr>
          <w:spacing w:val="-4"/>
        </w:rPr>
        <w:t xml:space="preserve"> </w:t>
      </w:r>
      <w:r>
        <w:rPr>
          <w:spacing w:val="-1"/>
        </w:rPr>
        <w:t>of:</w:t>
      </w:r>
    </w:p>
    <w:p w:rsidR="00C923E5" w:rsidRDefault="00C923E5" w:rsidP="00C923E5">
      <w:pPr>
        <w:pStyle w:val="BodyText"/>
        <w:numPr>
          <w:ilvl w:val="0"/>
          <w:numId w:val="1"/>
        </w:numPr>
        <w:tabs>
          <w:tab w:val="left" w:pos="930"/>
        </w:tabs>
        <w:spacing w:before="1"/>
      </w:pPr>
      <w:r>
        <w:t>a</w:t>
      </w:r>
      <w:r>
        <w:rPr>
          <w:spacing w:val="-1"/>
        </w:rPr>
        <w:t xml:space="preserve"> </w:t>
      </w:r>
      <w:r>
        <w:t>master class</w:t>
      </w:r>
    </w:p>
    <w:p w:rsidR="00C923E5" w:rsidRDefault="00C923E5" w:rsidP="00C923E5">
      <w:pPr>
        <w:pStyle w:val="BodyText"/>
        <w:numPr>
          <w:ilvl w:val="0"/>
          <w:numId w:val="1"/>
        </w:numPr>
        <w:tabs>
          <w:tab w:val="left" w:pos="930"/>
        </w:tabs>
        <w:spacing w:before="50"/>
      </w:pPr>
      <w:r>
        <w:rPr>
          <w:spacing w:val="-1"/>
        </w:rPr>
        <w:t>lecture</w:t>
      </w:r>
      <w:r>
        <w:t xml:space="preserve"> </w:t>
      </w:r>
      <w:r>
        <w:rPr>
          <w:spacing w:val="-1"/>
        </w:rPr>
        <w:t>demo</w:t>
      </w:r>
    </w:p>
    <w:p w:rsidR="00C923E5" w:rsidRDefault="00C923E5" w:rsidP="00C923E5">
      <w:pPr>
        <w:pStyle w:val="BodyText"/>
        <w:numPr>
          <w:ilvl w:val="0"/>
          <w:numId w:val="1"/>
        </w:numPr>
        <w:tabs>
          <w:tab w:val="left" w:pos="930"/>
        </w:tabs>
        <w:spacing w:before="50"/>
      </w:pPr>
      <w:r>
        <w:rPr>
          <w:spacing w:val="-1"/>
        </w:rPr>
        <w:t>one-on-one</w:t>
      </w:r>
      <w:r>
        <w:t xml:space="preserve"> time</w:t>
      </w:r>
    </w:p>
    <w:p w:rsidR="00C923E5" w:rsidRDefault="00C923E5" w:rsidP="00C923E5">
      <w:pPr>
        <w:pStyle w:val="BodyText"/>
        <w:numPr>
          <w:ilvl w:val="0"/>
          <w:numId w:val="1"/>
        </w:numPr>
        <w:tabs>
          <w:tab w:val="left" w:pos="930"/>
        </w:tabs>
        <w:spacing w:before="50"/>
      </w:pPr>
      <w:r>
        <w:rPr>
          <w:spacing w:val="-1"/>
        </w:rPr>
        <w:t>an</w:t>
      </w:r>
      <w:r>
        <w:t xml:space="preserve"> </w:t>
      </w:r>
      <w:r>
        <w:rPr>
          <w:spacing w:val="-1"/>
        </w:rPr>
        <w:t>optional</w:t>
      </w:r>
      <w:r>
        <w:t xml:space="preserve"> </w:t>
      </w:r>
      <w:r>
        <w:rPr>
          <w:spacing w:val="-1"/>
        </w:rPr>
        <w:t xml:space="preserve">ensemble </w:t>
      </w:r>
      <w:r>
        <w:t>rehearsal</w:t>
      </w:r>
      <w:r>
        <w:rPr>
          <w:spacing w:val="-1"/>
        </w:rPr>
        <w:t xml:space="preserve"> </w:t>
      </w:r>
      <w:r>
        <w:t>for</w:t>
      </w:r>
      <w:r>
        <w:rPr>
          <w:spacing w:val="-1"/>
        </w:rPr>
        <w:t xml:space="preserve"> </w:t>
      </w:r>
      <w:r>
        <w:t>those</w:t>
      </w:r>
      <w:r>
        <w:rPr>
          <w:spacing w:val="-2"/>
        </w:rPr>
        <w:t xml:space="preserve"> </w:t>
      </w:r>
      <w:r>
        <w:rPr>
          <w:spacing w:val="-1"/>
        </w:rPr>
        <w:t>who</w:t>
      </w:r>
      <w:r>
        <w:t xml:space="preserve"> </w:t>
      </w:r>
      <w:r>
        <w:rPr>
          <w:spacing w:val="-1"/>
        </w:rPr>
        <w:t>wish</w:t>
      </w:r>
      <w:r>
        <w:t xml:space="preserve"> to</w:t>
      </w:r>
      <w:r>
        <w:rPr>
          <w:spacing w:val="-2"/>
        </w:rPr>
        <w:t xml:space="preserve"> </w:t>
      </w:r>
      <w:r>
        <w:rPr>
          <w:spacing w:val="-1"/>
        </w:rPr>
        <w:t>participate</w:t>
      </w:r>
      <w:r>
        <w:t xml:space="preserve"> </w:t>
      </w:r>
      <w:r>
        <w:rPr>
          <w:spacing w:val="-1"/>
        </w:rPr>
        <w:t>in</w:t>
      </w:r>
      <w:r>
        <w:t xml:space="preserve"> a public performance</w:t>
      </w:r>
    </w:p>
    <w:p w:rsidR="00C923E5" w:rsidRPr="00C923E5" w:rsidRDefault="00C923E5" w:rsidP="00C923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0"/>
          <w:szCs w:val="28"/>
        </w:rPr>
      </w:pPr>
    </w:p>
    <w:p w:rsidR="00C923E5" w:rsidRPr="00C923E5" w:rsidRDefault="00C923E5" w:rsidP="00C923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i/>
          <w:color w:val="000000"/>
          <w:sz w:val="20"/>
          <w:szCs w:val="28"/>
        </w:rPr>
      </w:pPr>
      <w:r w:rsidRPr="00C923E5">
        <w:rPr>
          <w:rFonts w:ascii="Arial" w:hAnsi="Arial"/>
          <w:i/>
          <w:color w:val="000000"/>
          <w:sz w:val="20"/>
          <w:szCs w:val="28"/>
        </w:rPr>
        <w:t>Evenings after dinner will be devoted to informal performances, jam sessions, and free time.</w:t>
      </w:r>
    </w:p>
    <w:p w:rsidR="00C923E5" w:rsidRPr="00C923E5" w:rsidRDefault="00C923E5" w:rsidP="00C923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i/>
          <w:color w:val="000000"/>
          <w:sz w:val="20"/>
          <w:szCs w:val="28"/>
        </w:rPr>
      </w:pPr>
    </w:p>
    <w:p w:rsidR="00C923E5" w:rsidRPr="00C923E5" w:rsidRDefault="00C923E5" w:rsidP="005707BE">
      <w:pPr>
        <w:pStyle w:val="BodyText"/>
        <w:rPr>
          <w:szCs w:val="28"/>
        </w:rPr>
      </w:pPr>
      <w:r w:rsidRPr="00C923E5">
        <w:rPr>
          <w:szCs w:val="28"/>
        </w:rPr>
        <w:t xml:space="preserve">Guitarists of all backgrounds are welcome, but should be </w:t>
      </w:r>
      <w:r>
        <w:rPr>
          <w:szCs w:val="28"/>
        </w:rPr>
        <w:t xml:space="preserve">at least </w:t>
      </w:r>
      <w:r w:rsidRPr="00C923E5">
        <w:rPr>
          <w:szCs w:val="28"/>
        </w:rPr>
        <w:t xml:space="preserve">intermediate to advanced </w:t>
      </w:r>
      <w:proofErr w:type="spellStart"/>
      <w:r w:rsidRPr="00C923E5">
        <w:rPr>
          <w:szCs w:val="28"/>
        </w:rPr>
        <w:t>fingerstyle</w:t>
      </w:r>
      <w:proofErr w:type="spellEnd"/>
      <w:r w:rsidRPr="00C923E5">
        <w:rPr>
          <w:szCs w:val="28"/>
        </w:rPr>
        <w:t xml:space="preserve"> player</w:t>
      </w:r>
      <w:r>
        <w:rPr>
          <w:szCs w:val="28"/>
        </w:rPr>
        <w:t>s. The workshop is limited to 20</w:t>
      </w:r>
      <w:r w:rsidRPr="00C923E5">
        <w:rPr>
          <w:szCs w:val="28"/>
        </w:rPr>
        <w:t xml:space="preserve"> participants. Each participant should be prepared to perform one piece in the master class and another piece informally with the group and/or during the one-on-one session with</w:t>
      </w:r>
      <w:r>
        <w:rPr>
          <w:szCs w:val="28"/>
        </w:rPr>
        <w:t xml:space="preserve"> Andrew or Alex</w:t>
      </w:r>
      <w:r w:rsidR="005707BE">
        <w:rPr>
          <w:szCs w:val="28"/>
        </w:rPr>
        <w:t xml:space="preserve">. </w:t>
      </w:r>
      <w:r w:rsidRPr="00C923E5">
        <w:rPr>
          <w:szCs w:val="28"/>
        </w:rPr>
        <w:t>You should arrive prepared to play:</w:t>
      </w:r>
    </w:p>
    <w:p w:rsidR="00C923E5" w:rsidRPr="00C923E5" w:rsidRDefault="00C923E5" w:rsidP="005707BE">
      <w:pPr>
        <w:pStyle w:val="BodyText"/>
        <w:rPr>
          <w:szCs w:val="28"/>
        </w:rPr>
      </w:pPr>
    </w:p>
    <w:p w:rsidR="00C923E5" w:rsidRPr="00C923E5" w:rsidRDefault="00C923E5" w:rsidP="005707BE">
      <w:pPr>
        <w:pStyle w:val="BodyText"/>
        <w:numPr>
          <w:ilvl w:val="0"/>
          <w:numId w:val="3"/>
        </w:numPr>
        <w:rPr>
          <w:szCs w:val="28"/>
        </w:rPr>
      </w:pPr>
      <w:r w:rsidRPr="00C923E5">
        <w:rPr>
          <w:szCs w:val="28"/>
        </w:rPr>
        <w:t xml:space="preserve">A composition or arrangement by a known composer or </w:t>
      </w:r>
      <w:proofErr w:type="spellStart"/>
      <w:r w:rsidRPr="00C923E5">
        <w:rPr>
          <w:szCs w:val="28"/>
        </w:rPr>
        <w:t>fingerstyle</w:t>
      </w:r>
      <w:proofErr w:type="spellEnd"/>
      <w:r w:rsidRPr="00C923E5">
        <w:rPr>
          <w:szCs w:val="28"/>
        </w:rPr>
        <w:t xml:space="preserve"> performer, or an original composition;</w:t>
      </w:r>
    </w:p>
    <w:p w:rsidR="00C923E5" w:rsidRPr="00C923E5" w:rsidRDefault="00C923E5" w:rsidP="005707BE">
      <w:pPr>
        <w:pStyle w:val="BodyText"/>
        <w:rPr>
          <w:szCs w:val="28"/>
        </w:rPr>
      </w:pPr>
    </w:p>
    <w:p w:rsidR="008660F0" w:rsidRDefault="00C923E5" w:rsidP="005707BE">
      <w:pPr>
        <w:pStyle w:val="BodyText"/>
        <w:numPr>
          <w:ilvl w:val="0"/>
          <w:numId w:val="3"/>
        </w:numPr>
        <w:rPr>
          <w:szCs w:val="28"/>
        </w:rPr>
      </w:pPr>
      <w:r w:rsidRPr="00C923E5">
        <w:rPr>
          <w:szCs w:val="28"/>
        </w:rPr>
        <w:t xml:space="preserve">An original composition or an arrangement of a theme to be assigned by Alex at the time of registration.  </w:t>
      </w:r>
    </w:p>
    <w:p w:rsidR="008660F0" w:rsidRDefault="008660F0" w:rsidP="005707BE">
      <w:pPr>
        <w:pStyle w:val="BodyText"/>
        <w:rPr>
          <w:szCs w:val="28"/>
        </w:rPr>
      </w:pPr>
    </w:p>
    <w:p w:rsidR="00C923E5" w:rsidRPr="00C923E5" w:rsidRDefault="008660F0" w:rsidP="005707BE">
      <w:pPr>
        <w:pStyle w:val="BodyText"/>
        <w:rPr>
          <w:szCs w:val="28"/>
        </w:rPr>
      </w:pPr>
      <w:r>
        <w:rPr>
          <w:szCs w:val="28"/>
        </w:rPr>
        <w:t>Optionally, you will receive in advance a part to be played in an ensemble piece composed by either Alex or Andrew.</w:t>
      </w:r>
      <w:r w:rsidR="00C923E5" w:rsidRPr="00C923E5">
        <w:rPr>
          <w:szCs w:val="28"/>
        </w:rPr>
        <w:t xml:space="preserve"> </w:t>
      </w:r>
    </w:p>
    <w:p w:rsidR="00C923E5" w:rsidRPr="00C923E5" w:rsidRDefault="00C923E5" w:rsidP="005707BE">
      <w:pPr>
        <w:pStyle w:val="BodyText"/>
        <w:rPr>
          <w:szCs w:val="28"/>
        </w:rPr>
      </w:pPr>
    </w:p>
    <w:p w:rsidR="00C923E5" w:rsidRPr="00C923E5" w:rsidRDefault="00C923E5" w:rsidP="005707BE">
      <w:pPr>
        <w:pStyle w:val="BodyText"/>
        <w:rPr>
          <w:szCs w:val="24"/>
        </w:rPr>
      </w:pPr>
      <w:r w:rsidRPr="00C923E5">
        <w:rPr>
          <w:szCs w:val="28"/>
        </w:rPr>
        <w:t xml:space="preserve">The ability to read music is not </w:t>
      </w:r>
      <w:r>
        <w:rPr>
          <w:szCs w:val="28"/>
        </w:rPr>
        <w:t>absolutely required, but will be useful.</w:t>
      </w:r>
      <w:r w:rsidRPr="00C923E5">
        <w:rPr>
          <w:szCs w:val="28"/>
        </w:rPr>
        <w:t xml:space="preserve"> </w:t>
      </w:r>
      <w:r>
        <w:rPr>
          <w:szCs w:val="28"/>
        </w:rPr>
        <w:t>Alex and Andy</w:t>
      </w:r>
      <w:r w:rsidRPr="00C923E5">
        <w:rPr>
          <w:szCs w:val="28"/>
        </w:rPr>
        <w:t xml:space="preserve"> will hand out music and written exercises in standard notation</w:t>
      </w:r>
      <w:r>
        <w:rPr>
          <w:szCs w:val="28"/>
        </w:rPr>
        <w:t xml:space="preserve"> and/or tablature</w:t>
      </w:r>
      <w:r w:rsidRPr="00C923E5">
        <w:rPr>
          <w:szCs w:val="28"/>
        </w:rPr>
        <w:t xml:space="preserve">, so some experience with one or the other will be a plus. </w:t>
      </w:r>
    </w:p>
    <w:p w:rsidR="00322672" w:rsidRPr="00C923E5" w:rsidRDefault="00322672" w:rsidP="005707BE">
      <w:pPr>
        <w:pStyle w:val="BodyText"/>
      </w:pPr>
    </w:p>
    <w:p w:rsidR="00322672" w:rsidRPr="008660F0" w:rsidRDefault="00322672" w:rsidP="005707BE">
      <w:pPr>
        <w:pStyle w:val="Heading2"/>
        <w:ind w:left="0"/>
        <w:rPr>
          <w:b w:val="0"/>
          <w:bCs w:val="0"/>
        </w:rPr>
      </w:pPr>
      <w:r w:rsidRPr="008660F0">
        <w:t>Fees</w:t>
      </w:r>
      <w:r w:rsidRPr="008660F0">
        <w:rPr>
          <w:spacing w:val="-11"/>
        </w:rPr>
        <w:t xml:space="preserve"> </w:t>
      </w:r>
      <w:r w:rsidRPr="008660F0">
        <w:rPr>
          <w:spacing w:val="-1"/>
        </w:rPr>
        <w:t>and</w:t>
      </w:r>
      <w:r w:rsidRPr="008660F0">
        <w:rPr>
          <w:spacing w:val="-9"/>
        </w:rPr>
        <w:t xml:space="preserve"> </w:t>
      </w:r>
      <w:r w:rsidRPr="008660F0">
        <w:rPr>
          <w:spacing w:val="-1"/>
        </w:rPr>
        <w:t>Registration</w:t>
      </w:r>
    </w:p>
    <w:p w:rsidR="00E1488B" w:rsidRPr="005707BE" w:rsidRDefault="00322672" w:rsidP="005707BE">
      <w:pPr>
        <w:pStyle w:val="BodyText"/>
      </w:pPr>
      <w:r w:rsidRPr="005707BE">
        <w:t xml:space="preserve">The </w:t>
      </w:r>
      <w:r w:rsidR="00F2230D">
        <w:t>fee is $1,000 per person, and requires a $50</w:t>
      </w:r>
      <w:r w:rsidRPr="005707BE">
        <w:t>0 deposit for registration. The fee includes the workshop and gourmet meals (Tuesday d</w:t>
      </w:r>
      <w:r w:rsidR="00C923E5" w:rsidRPr="005707BE">
        <w:t xml:space="preserve">inner through Sunday breakfast) and sleeping accommodations in </w:t>
      </w:r>
      <w:r w:rsidR="00E57F91" w:rsidRPr="005707BE">
        <w:t>one of the cabins.</w:t>
      </w:r>
      <w:r w:rsidRPr="005707BE">
        <w:t xml:space="preserve"> Private cabins can be reserved for an additional $50 on a first come</w:t>
      </w:r>
      <w:r w:rsidR="005707BE">
        <w:t>,</w:t>
      </w:r>
      <w:r w:rsidRPr="005707BE">
        <w:t xml:space="preserve"> first serve</w:t>
      </w:r>
      <w:r w:rsidR="005707BE">
        <w:t>d</w:t>
      </w:r>
      <w:r w:rsidRPr="005707BE">
        <w:t xml:space="preserve"> basis. </w:t>
      </w:r>
    </w:p>
    <w:p w:rsidR="00E1488B" w:rsidRPr="008660F0" w:rsidRDefault="00E1488B" w:rsidP="00E148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00"/>
          <w:sz w:val="24"/>
          <w:szCs w:val="28"/>
        </w:rPr>
      </w:pPr>
    </w:p>
    <w:p w:rsidR="00E1488B" w:rsidRPr="008660F0" w:rsidRDefault="00E1488B" w:rsidP="005707BE">
      <w:pPr>
        <w:pStyle w:val="BodyText"/>
      </w:pPr>
      <w:r w:rsidRPr="008660F0">
        <w:t>To register for the workshop, please reply to this notice with the following information:</w:t>
      </w:r>
    </w:p>
    <w:p w:rsidR="00E1488B" w:rsidRPr="008660F0" w:rsidRDefault="00E1488B" w:rsidP="005707BE">
      <w:pPr>
        <w:pStyle w:val="BodyText"/>
        <w:numPr>
          <w:ilvl w:val="0"/>
          <w:numId w:val="6"/>
        </w:numPr>
      </w:pPr>
      <w:r w:rsidRPr="008660F0">
        <w:t>Name</w:t>
      </w:r>
    </w:p>
    <w:p w:rsidR="00E1488B" w:rsidRPr="008660F0" w:rsidRDefault="00E1488B" w:rsidP="005707BE">
      <w:pPr>
        <w:pStyle w:val="BodyText"/>
        <w:numPr>
          <w:ilvl w:val="0"/>
          <w:numId w:val="6"/>
        </w:numPr>
      </w:pPr>
      <w:r w:rsidRPr="008660F0">
        <w:t>Address</w:t>
      </w:r>
    </w:p>
    <w:p w:rsidR="00E1488B" w:rsidRPr="008660F0" w:rsidRDefault="00E1488B" w:rsidP="005707BE">
      <w:pPr>
        <w:pStyle w:val="BodyText"/>
        <w:numPr>
          <w:ilvl w:val="0"/>
          <w:numId w:val="6"/>
        </w:numPr>
      </w:pPr>
      <w:r w:rsidRPr="008660F0">
        <w:t>Phone</w:t>
      </w:r>
    </w:p>
    <w:p w:rsidR="00E1488B" w:rsidRPr="008660F0" w:rsidRDefault="00E1488B" w:rsidP="005707BE">
      <w:pPr>
        <w:pStyle w:val="BodyText"/>
        <w:numPr>
          <w:ilvl w:val="0"/>
          <w:numId w:val="6"/>
        </w:numPr>
      </w:pPr>
      <w:r w:rsidRPr="008660F0">
        <w:t>Email</w:t>
      </w:r>
    </w:p>
    <w:p w:rsidR="00E1488B" w:rsidRPr="008660F0" w:rsidRDefault="00E1488B" w:rsidP="005707BE">
      <w:pPr>
        <w:pStyle w:val="BodyText"/>
        <w:numPr>
          <w:ilvl w:val="0"/>
          <w:numId w:val="6"/>
        </w:numPr>
      </w:pPr>
      <w:r w:rsidRPr="008660F0">
        <w:t>Vegetarian?</w:t>
      </w:r>
    </w:p>
    <w:p w:rsidR="00E1488B" w:rsidRPr="008660F0" w:rsidRDefault="00E1488B" w:rsidP="005707BE">
      <w:pPr>
        <w:pStyle w:val="BodyText"/>
        <w:numPr>
          <w:ilvl w:val="0"/>
          <w:numId w:val="6"/>
        </w:numPr>
      </w:pPr>
      <w:r w:rsidRPr="008660F0">
        <w:t>Any Special Dietary Requirements?</w:t>
      </w:r>
    </w:p>
    <w:p w:rsidR="00E1488B" w:rsidRPr="008660F0" w:rsidRDefault="00E1488B" w:rsidP="005707BE">
      <w:pPr>
        <w:pStyle w:val="BodyText"/>
        <w:numPr>
          <w:ilvl w:val="0"/>
          <w:numId w:val="6"/>
        </w:numPr>
      </w:pPr>
      <w:r w:rsidRPr="008660F0">
        <w:t>Lodging preference (See</w:t>
      </w:r>
      <w:r w:rsidRPr="008660F0">
        <w:rPr>
          <w:b/>
        </w:rPr>
        <w:t xml:space="preserve"> Accommodations</w:t>
      </w:r>
      <w:r w:rsidRPr="008660F0">
        <w:t xml:space="preserve"> below. This can also be arranged at a later date.)</w:t>
      </w:r>
    </w:p>
    <w:p w:rsidR="00E1488B" w:rsidRPr="008660F0" w:rsidRDefault="00E1488B" w:rsidP="005707BE">
      <w:pPr>
        <w:pStyle w:val="BodyText"/>
      </w:pPr>
    </w:p>
    <w:p w:rsidR="00E1488B" w:rsidRPr="008660F0" w:rsidRDefault="00E1488B" w:rsidP="005707BE">
      <w:pPr>
        <w:pStyle w:val="BodyText"/>
      </w:pPr>
      <w:r w:rsidRPr="008660F0">
        <w:rPr>
          <w:i/>
        </w:rPr>
        <w:t>Also</w:t>
      </w:r>
      <w:r w:rsidRPr="008660F0">
        <w:t xml:space="preserve">, please include a very brief description of your playing level, musical training/background, and any performance experience.  Though not required, you may send an audio mp3 or link to a video of your performance. </w:t>
      </w:r>
    </w:p>
    <w:p w:rsidR="00E1488B" w:rsidRPr="008660F0" w:rsidRDefault="00E1488B" w:rsidP="005707BE">
      <w:pPr>
        <w:pStyle w:val="BodyText"/>
      </w:pPr>
    </w:p>
    <w:p w:rsidR="00E1488B" w:rsidRPr="008660F0" w:rsidRDefault="00E1488B" w:rsidP="005707BE">
      <w:pPr>
        <w:pStyle w:val="BodyText"/>
      </w:pPr>
      <w:r w:rsidRPr="008660F0">
        <w:rPr>
          <w:b/>
        </w:rPr>
        <w:t xml:space="preserve">Please note that your registration will not be final until we have received your $350 deposit! </w:t>
      </w:r>
      <w:r w:rsidRPr="008660F0">
        <w:t>Make your check payable to Alex de Grassi and mail to PO Box 772, Redwood Valley, CA 95470 or if you prefer to pay for your deposit via PayPal (you do not need a PayPal account) using your credit card</w:t>
      </w:r>
      <w:r w:rsidR="005707BE">
        <w:t xml:space="preserve">, email the payment to </w:t>
      </w:r>
      <w:hyperlink r:id="rId9" w:history="1">
        <w:r w:rsidR="005707BE" w:rsidRPr="005707BE">
          <w:rPr>
            <w:rStyle w:val="Hyperlink"/>
          </w:rPr>
          <w:t>info@degrassi.com</w:t>
        </w:r>
      </w:hyperlink>
      <w:r w:rsidR="005707BE">
        <w:t>.</w:t>
      </w:r>
    </w:p>
    <w:p w:rsidR="00E1488B" w:rsidRPr="008660F0" w:rsidRDefault="00E1488B" w:rsidP="00E1488B">
      <w:pPr>
        <w:autoSpaceDE w:val="0"/>
        <w:autoSpaceDN w:val="0"/>
        <w:adjustRightInd w:val="0"/>
        <w:ind w:left="560"/>
        <w:rPr>
          <w:rFonts w:ascii="Arial" w:hAnsi="Arial"/>
          <w:color w:val="000000"/>
          <w:sz w:val="20"/>
          <w:szCs w:val="28"/>
        </w:rPr>
      </w:pPr>
    </w:p>
    <w:p w:rsidR="004001C6" w:rsidRPr="008660F0" w:rsidRDefault="004001C6" w:rsidP="004001C6">
      <w:pPr>
        <w:pStyle w:val="Heading2"/>
        <w:ind w:left="0"/>
        <w:rPr>
          <w:b w:val="0"/>
          <w:bCs w:val="0"/>
        </w:rPr>
      </w:pPr>
      <w:r w:rsidRPr="008660F0">
        <w:rPr>
          <w:spacing w:val="-1"/>
        </w:rPr>
        <w:t>Refund</w:t>
      </w:r>
      <w:r w:rsidRPr="008660F0">
        <w:rPr>
          <w:spacing w:val="-16"/>
        </w:rPr>
        <w:t xml:space="preserve"> </w:t>
      </w:r>
      <w:r w:rsidRPr="008660F0">
        <w:t>Policy</w:t>
      </w:r>
    </w:p>
    <w:p w:rsidR="004001C6" w:rsidRPr="008660F0" w:rsidRDefault="004001C6" w:rsidP="004001C6">
      <w:pPr>
        <w:pStyle w:val="BodyText"/>
        <w:rPr>
          <w:rFonts w:cs="Arial"/>
        </w:rPr>
      </w:pPr>
      <w:r w:rsidRPr="008660F0">
        <w:t>Please</w:t>
      </w:r>
      <w:r w:rsidRPr="008660F0">
        <w:rPr>
          <w:spacing w:val="-2"/>
        </w:rPr>
        <w:t xml:space="preserve"> </w:t>
      </w:r>
      <w:r w:rsidRPr="008660F0">
        <w:rPr>
          <w:spacing w:val="-1"/>
        </w:rPr>
        <w:t>note</w:t>
      </w:r>
      <w:r w:rsidRPr="008660F0">
        <w:t xml:space="preserve"> that</w:t>
      </w:r>
      <w:r w:rsidRPr="008660F0">
        <w:rPr>
          <w:spacing w:val="-2"/>
        </w:rPr>
        <w:t xml:space="preserve"> </w:t>
      </w:r>
      <w:r w:rsidRPr="008660F0">
        <w:t>your</w:t>
      </w:r>
      <w:r w:rsidRPr="008660F0">
        <w:rPr>
          <w:spacing w:val="-1"/>
        </w:rPr>
        <w:t xml:space="preserve"> deposit is</w:t>
      </w:r>
      <w:r w:rsidRPr="008660F0">
        <w:t xml:space="preserve"> refundable</w:t>
      </w:r>
      <w:r w:rsidRPr="008660F0">
        <w:rPr>
          <w:spacing w:val="-2"/>
        </w:rPr>
        <w:t xml:space="preserve"> </w:t>
      </w:r>
      <w:r w:rsidRPr="008660F0">
        <w:rPr>
          <w:spacing w:val="-1"/>
        </w:rPr>
        <w:t>up</w:t>
      </w:r>
      <w:r w:rsidRPr="008660F0">
        <w:t xml:space="preserve"> to</w:t>
      </w:r>
      <w:r w:rsidRPr="008660F0">
        <w:rPr>
          <w:spacing w:val="-2"/>
        </w:rPr>
        <w:t xml:space="preserve"> </w:t>
      </w:r>
      <w:r w:rsidRPr="008660F0">
        <w:rPr>
          <w:spacing w:val="-1"/>
        </w:rPr>
        <w:t>30</w:t>
      </w:r>
      <w:r w:rsidRPr="008660F0">
        <w:t xml:space="preserve"> </w:t>
      </w:r>
      <w:r w:rsidRPr="008660F0">
        <w:rPr>
          <w:spacing w:val="-1"/>
        </w:rPr>
        <w:t>days before</w:t>
      </w:r>
      <w:r w:rsidRPr="008660F0">
        <w:t xml:space="preserve"> the</w:t>
      </w:r>
      <w:r w:rsidRPr="008660F0">
        <w:rPr>
          <w:spacing w:val="-1"/>
        </w:rPr>
        <w:t xml:space="preserve"> </w:t>
      </w:r>
      <w:r w:rsidRPr="008660F0">
        <w:t>start</w:t>
      </w:r>
      <w:r w:rsidRPr="008660F0">
        <w:rPr>
          <w:spacing w:val="-1"/>
        </w:rPr>
        <w:t xml:space="preserve"> of</w:t>
      </w:r>
      <w:r w:rsidRPr="008660F0">
        <w:t xml:space="preserve"> the</w:t>
      </w:r>
      <w:r w:rsidRPr="008660F0">
        <w:rPr>
          <w:spacing w:val="-2"/>
        </w:rPr>
        <w:t xml:space="preserve"> </w:t>
      </w:r>
      <w:r w:rsidRPr="008660F0">
        <w:rPr>
          <w:spacing w:val="-1"/>
        </w:rPr>
        <w:t>workshop.</w:t>
      </w:r>
      <w:r w:rsidRPr="008660F0">
        <w:t xml:space="preserve"> Beyond</w:t>
      </w:r>
      <w:r w:rsidRPr="008660F0">
        <w:rPr>
          <w:spacing w:val="-2"/>
        </w:rPr>
        <w:t xml:space="preserve"> </w:t>
      </w:r>
      <w:r w:rsidRPr="008660F0">
        <w:t>the</w:t>
      </w:r>
      <w:r w:rsidRPr="008660F0">
        <w:rPr>
          <w:spacing w:val="-1"/>
        </w:rPr>
        <w:t xml:space="preserve"> 30 days</w:t>
      </w:r>
      <w:r w:rsidRPr="008660F0">
        <w:t xml:space="preserve"> </w:t>
      </w:r>
      <w:r w:rsidRPr="008660F0">
        <w:rPr>
          <w:spacing w:val="-1"/>
        </w:rPr>
        <w:t>we will</w:t>
      </w:r>
      <w:r w:rsidRPr="008660F0">
        <w:t xml:space="preserve"> </w:t>
      </w:r>
      <w:r w:rsidRPr="008660F0">
        <w:rPr>
          <w:spacing w:val="-1"/>
        </w:rPr>
        <w:t>only</w:t>
      </w:r>
      <w:r w:rsidRPr="008660F0">
        <w:rPr>
          <w:spacing w:val="26"/>
        </w:rPr>
        <w:t xml:space="preserve"> </w:t>
      </w:r>
      <w:r w:rsidRPr="008660F0">
        <w:t>refund your deposit if we can fill the place vacated by your cancellation.</w:t>
      </w:r>
    </w:p>
    <w:p w:rsidR="004001C6" w:rsidRDefault="004001C6" w:rsidP="004001C6">
      <w:pPr>
        <w:pStyle w:val="BodyText"/>
        <w:ind w:right="3308"/>
        <w:rPr>
          <w:spacing w:val="-1"/>
        </w:rPr>
      </w:pPr>
    </w:p>
    <w:p w:rsidR="004001C6" w:rsidRDefault="004001C6" w:rsidP="004001C6">
      <w:pPr>
        <w:pStyle w:val="BodyText"/>
        <w:ind w:right="3308"/>
        <w:rPr>
          <w:b/>
          <w:spacing w:val="-1"/>
          <w:sz w:val="24"/>
        </w:rPr>
      </w:pPr>
      <w:r w:rsidRPr="004001C6">
        <w:rPr>
          <w:b/>
          <w:spacing w:val="-1"/>
          <w:sz w:val="24"/>
        </w:rPr>
        <w:t>Accommodations</w:t>
      </w:r>
    </w:p>
    <w:p w:rsidR="00440DE0" w:rsidRPr="005707BE" w:rsidRDefault="004001C6" w:rsidP="005707BE">
      <w:pPr>
        <w:pStyle w:val="BodyText"/>
      </w:pPr>
      <w:r w:rsidRPr="005707BE">
        <w:t>The Albion Retreat and Le</w:t>
      </w:r>
      <w:r w:rsidR="00440DE0" w:rsidRPr="005707BE">
        <w:t xml:space="preserve">arning Center  can accommodate everyone in one of their modern  cabins, each of which are equipped with one double bed, two single “bunk” beds, and a bathroom. If you would like to guarantee a private cabin, please request </w:t>
      </w:r>
      <w:proofErr w:type="spellStart"/>
      <w:r w:rsidR="00440DE0" w:rsidRPr="005707BE">
        <w:t>asap</w:t>
      </w:r>
      <w:proofErr w:type="spellEnd"/>
      <w:r w:rsidR="00440DE0" w:rsidRPr="005707BE">
        <w:t xml:space="preserve">; there will be a one-time $50 reservation fee.  There are also many wonderful Inns nearby on the coast providing a variety of accommodations for those who prefer extra comfort and privacy.  They run the gamut from B&amp;Bs to </w:t>
      </w:r>
      <w:r w:rsidR="005707BE">
        <w:t xml:space="preserve">resorts and </w:t>
      </w:r>
      <w:r w:rsidR="00440DE0" w:rsidRPr="005707BE">
        <w:t xml:space="preserve">motels.  Please visit </w:t>
      </w:r>
      <w:hyperlink r:id="rId10" w:history="1">
        <w:r w:rsidR="00440DE0" w:rsidRPr="005707BE">
          <w:rPr>
            <w:rStyle w:val="Hyperlink"/>
          </w:rPr>
          <w:t>www.visitmendocino</w:t>
        </w:r>
        <w:r w:rsidR="005707BE" w:rsidRPr="005707BE">
          <w:rPr>
            <w:rStyle w:val="Hyperlink"/>
          </w:rPr>
          <w:t>.com</w:t>
        </w:r>
      </w:hyperlink>
      <w:r w:rsidR="00440DE0" w:rsidRPr="005707BE">
        <w:t xml:space="preserve"> for lodging options or feel free to us. </w:t>
      </w:r>
    </w:p>
    <w:p w:rsidR="00440DE0" w:rsidRDefault="00440DE0" w:rsidP="004001C6">
      <w:pPr>
        <w:pStyle w:val="BodyText"/>
        <w:ind w:right="3308"/>
        <w:rPr>
          <w:spacing w:val="-1"/>
        </w:rPr>
      </w:pPr>
    </w:p>
    <w:p w:rsidR="00440DE0" w:rsidRDefault="005707BE" w:rsidP="004001C6">
      <w:pPr>
        <w:pStyle w:val="BodyText"/>
        <w:ind w:right="3308"/>
        <w:rPr>
          <w:spacing w:val="-1"/>
          <w:sz w:val="24"/>
        </w:rPr>
      </w:pPr>
      <w:r>
        <w:rPr>
          <w:b/>
          <w:spacing w:val="-1"/>
          <w:sz w:val="24"/>
        </w:rPr>
        <w:t>Faci</w:t>
      </w:r>
      <w:r w:rsidR="00440DE0" w:rsidRPr="00440DE0">
        <w:rPr>
          <w:b/>
          <w:spacing w:val="-1"/>
          <w:sz w:val="24"/>
        </w:rPr>
        <w:t>lities/Activities</w:t>
      </w:r>
      <w:r w:rsidR="00440DE0" w:rsidRPr="00440DE0">
        <w:rPr>
          <w:spacing w:val="-1"/>
          <w:sz w:val="24"/>
        </w:rPr>
        <w:t xml:space="preserve"> </w:t>
      </w:r>
    </w:p>
    <w:p w:rsidR="003F7D89" w:rsidRPr="005707BE" w:rsidRDefault="006667A5" w:rsidP="005707BE">
      <w:pPr>
        <w:pStyle w:val="BodyText"/>
      </w:pPr>
      <w:r w:rsidRPr="005707BE">
        <w:t xml:space="preserve">Located on the river at the site </w:t>
      </w:r>
      <w:r w:rsidR="005707BE">
        <w:t>of an old redwood lumber camp, t</w:t>
      </w:r>
      <w:r w:rsidRPr="005707BE">
        <w:t>he Albion Retreat and Learning Center is a former marine biology Field Station oper</w:t>
      </w:r>
      <w:r w:rsidR="005707BE">
        <w:t xml:space="preserve">ated by Pacific Union College. </w:t>
      </w:r>
      <w:r w:rsidRPr="005707BE">
        <w:t>The facilities are thoroughly modern, and there is one very large conference room that can be divided into two separate meeting rooms for conducting the workshop. There is a moder</w:t>
      </w:r>
      <w:r w:rsidR="005707BE">
        <w:t>n</w:t>
      </w:r>
      <w:r w:rsidRPr="005707BE">
        <w:t xml:space="preserve"> kitchen and </w:t>
      </w:r>
      <w:r w:rsidR="005707BE">
        <w:t>m</w:t>
      </w:r>
      <w:r w:rsidRPr="005707BE">
        <w:t>eals will be se</w:t>
      </w:r>
      <w:r w:rsidR="005707BE">
        <w:t xml:space="preserve">rved in the ample dining room. </w:t>
      </w:r>
      <w:r w:rsidRPr="005707BE">
        <w:t>The center also provides free canoes and kayaks that can be launched from their brand new dock on the Albion River, and wildlife and scenery abound</w:t>
      </w:r>
      <w:r w:rsidR="003F7D89" w:rsidRPr="005707BE">
        <w:t xml:space="preserve">.  </w:t>
      </w:r>
    </w:p>
    <w:p w:rsidR="003F7D89" w:rsidRPr="005707BE" w:rsidRDefault="003F7D89" w:rsidP="005707BE">
      <w:pPr>
        <w:pStyle w:val="BodyText"/>
      </w:pPr>
    </w:p>
    <w:p w:rsidR="003F7D89" w:rsidRPr="005707BE" w:rsidRDefault="003F7D89" w:rsidP="005707BE">
      <w:pPr>
        <w:pStyle w:val="BodyText"/>
      </w:pPr>
      <w:r w:rsidRPr="005707BE">
        <w:t>The Mendocino Coast is rich with activities include hiking, horseback riding, diving, fishing, riding the historic Skunk</w:t>
      </w:r>
      <w:r w:rsidR="005707BE">
        <w:t xml:space="preserve"> Train, wine tasting and more. </w:t>
      </w:r>
      <w:r w:rsidRPr="005707BE">
        <w:t>Guests may want to also avail thems</w:t>
      </w:r>
      <w:r w:rsidR="005707BE">
        <w:t>elves of the nearby fine dining and</w:t>
      </w:r>
      <w:r w:rsidRPr="005707BE">
        <w:t xml:space="preserve"> shopping, or even choose to stay at one of t</w:t>
      </w:r>
      <w:r w:rsidR="005707BE">
        <w:t xml:space="preserve">he many wonderful inns nearby. </w:t>
      </w:r>
      <w:r w:rsidRPr="005707BE">
        <w:t xml:space="preserve">Please visit </w:t>
      </w:r>
      <w:hyperlink r:id="rId11" w:history="1">
        <w:r w:rsidRPr="005707BE">
          <w:rPr>
            <w:rStyle w:val="Hyperlink"/>
            <w:b/>
            <w:color w:val="auto"/>
            <w:u w:val="none"/>
          </w:rPr>
          <w:t>www.visitmendocino.com</w:t>
        </w:r>
      </w:hyperlink>
      <w:r w:rsidRPr="005707BE">
        <w:t xml:space="preserve"> for a complete list.  </w:t>
      </w:r>
    </w:p>
    <w:p w:rsidR="003F7D89" w:rsidRDefault="003F7D89" w:rsidP="006667A5">
      <w:pPr>
        <w:pStyle w:val="BodyText"/>
        <w:ind w:right="3308"/>
        <w:rPr>
          <w:spacing w:val="-1"/>
        </w:rPr>
      </w:pPr>
    </w:p>
    <w:p w:rsidR="003F7D89" w:rsidRPr="00B14E3F" w:rsidRDefault="003F7D89" w:rsidP="006667A5">
      <w:pPr>
        <w:pStyle w:val="BodyText"/>
        <w:ind w:right="3308"/>
        <w:rPr>
          <w:b/>
          <w:spacing w:val="-1"/>
          <w:sz w:val="24"/>
        </w:rPr>
      </w:pPr>
      <w:r w:rsidRPr="00B14E3F">
        <w:rPr>
          <w:b/>
          <w:spacing w:val="-1"/>
          <w:sz w:val="24"/>
        </w:rPr>
        <w:t>Food and Drink</w:t>
      </w:r>
    </w:p>
    <w:p w:rsidR="003F7D89" w:rsidRPr="005707BE" w:rsidRDefault="003F7D89" w:rsidP="005707BE">
      <w:pPr>
        <w:pStyle w:val="BodyText"/>
      </w:pPr>
      <w:r w:rsidRPr="005707BE">
        <w:t>Meals will be designed to accommodate vegetari</w:t>
      </w:r>
      <w:r w:rsidR="005707BE">
        <w:t xml:space="preserve">ans and non-vegetarians alike. </w:t>
      </w:r>
      <w:r w:rsidRPr="005707BE">
        <w:t xml:space="preserve">If you have a serious dietary restriction, please contact us well in advance, and we will </w:t>
      </w:r>
      <w:r w:rsidR="00F472FC">
        <w:t xml:space="preserve">try to accommodate your needs. </w:t>
      </w:r>
      <w:r w:rsidRPr="005707BE">
        <w:t>Because this facility is operated by a college, alcoholic beverages are not allowed on the premises, however there are two fine restaurants with b</w:t>
      </w:r>
      <w:r w:rsidR="00F472FC">
        <w:t>ars a short walk or drive away—</w:t>
      </w:r>
      <w:r w:rsidRPr="005707BE">
        <w:t xml:space="preserve">the </w:t>
      </w:r>
      <w:hyperlink r:id="rId12" w:history="1">
        <w:r w:rsidRPr="00F472FC">
          <w:rPr>
            <w:rStyle w:val="Hyperlink"/>
            <w:b/>
            <w:color w:val="auto"/>
            <w:u w:val="none"/>
          </w:rPr>
          <w:t>Ledford House</w:t>
        </w:r>
      </w:hyperlink>
      <w:r w:rsidRPr="005707BE">
        <w:t xml:space="preserve"> </w:t>
      </w:r>
      <w:r w:rsidR="008660F0" w:rsidRPr="005707BE">
        <w:t>and the</w:t>
      </w:r>
      <w:r w:rsidRPr="005707BE">
        <w:t xml:space="preserve"> </w:t>
      </w:r>
      <w:hyperlink r:id="rId13" w:history="1">
        <w:r w:rsidRPr="00F472FC">
          <w:rPr>
            <w:rStyle w:val="Hyperlink"/>
            <w:b/>
            <w:color w:val="auto"/>
            <w:u w:val="none"/>
          </w:rPr>
          <w:t>Albion River Inn</w:t>
        </w:r>
      </w:hyperlink>
      <w:r w:rsidRPr="005707BE">
        <w:t>—and there is a general store</w:t>
      </w:r>
      <w:r w:rsidR="008660F0" w:rsidRPr="005707BE">
        <w:t xml:space="preserve"> in the village of Albion</w:t>
      </w:r>
      <w:r w:rsidR="00EC7C69" w:rsidRPr="005707BE">
        <w:t xml:space="preserve"> wit</w:t>
      </w:r>
      <w:r w:rsidR="00F2230D">
        <w:t xml:space="preserve">h a good selection of wine and beer. </w:t>
      </w:r>
      <w:r w:rsidR="00F2230D" w:rsidRPr="00F2230D">
        <w:t>If you wish to bring a spouse/partner/family member, there will be an additional $100 dining fee.</w:t>
      </w:r>
    </w:p>
    <w:p w:rsidR="003F7D89" w:rsidRDefault="003F7D89" w:rsidP="006667A5">
      <w:pPr>
        <w:pStyle w:val="BodyText"/>
        <w:ind w:right="3308"/>
        <w:rPr>
          <w:spacing w:val="-1"/>
        </w:rPr>
      </w:pPr>
    </w:p>
    <w:p w:rsidR="003F7D89" w:rsidRPr="00B14E3F" w:rsidRDefault="003F7D89" w:rsidP="006667A5">
      <w:pPr>
        <w:pStyle w:val="BodyText"/>
        <w:ind w:right="3308"/>
        <w:rPr>
          <w:b/>
          <w:spacing w:val="-1"/>
          <w:sz w:val="24"/>
        </w:rPr>
      </w:pPr>
      <w:r w:rsidRPr="00B14E3F">
        <w:rPr>
          <w:b/>
          <w:spacing w:val="-1"/>
          <w:sz w:val="24"/>
        </w:rPr>
        <w:t>Weather</w:t>
      </w:r>
    </w:p>
    <w:p w:rsidR="001B2880" w:rsidRPr="00F472FC" w:rsidRDefault="003F7D89" w:rsidP="00F472FC">
      <w:pPr>
        <w:pStyle w:val="BodyText"/>
      </w:pPr>
      <w:r w:rsidRPr="00F472FC">
        <w:t>Weather on the Mendocino Coast can be foggy and cool or filled with brilliant sunshine.  Bring clothing layers and comfortable walking shoes.</w:t>
      </w:r>
      <w:r w:rsidR="00EC7C69" w:rsidRPr="00F472FC">
        <w:t xml:space="preserve">  </w:t>
      </w:r>
    </w:p>
    <w:p w:rsidR="001B2880" w:rsidRDefault="001B2880" w:rsidP="006667A5">
      <w:pPr>
        <w:pStyle w:val="BodyText"/>
        <w:ind w:right="3308"/>
        <w:rPr>
          <w:spacing w:val="-1"/>
        </w:rPr>
      </w:pPr>
    </w:p>
    <w:p w:rsidR="001B2880" w:rsidRPr="00B14E3F" w:rsidRDefault="001B2880" w:rsidP="006667A5">
      <w:pPr>
        <w:pStyle w:val="BodyText"/>
        <w:ind w:right="3308"/>
        <w:rPr>
          <w:b/>
          <w:spacing w:val="-1"/>
          <w:sz w:val="24"/>
        </w:rPr>
      </w:pPr>
      <w:r w:rsidRPr="00B14E3F">
        <w:rPr>
          <w:b/>
          <w:spacing w:val="-1"/>
          <w:sz w:val="24"/>
        </w:rPr>
        <w:t>Getting There</w:t>
      </w:r>
    </w:p>
    <w:p w:rsidR="00E1488B" w:rsidRPr="001B2880" w:rsidRDefault="001B2880" w:rsidP="00F472FC">
      <w:pPr>
        <w:pStyle w:val="BodyText"/>
        <w:ind w:right="0"/>
        <w:rPr>
          <w:spacing w:val="-1"/>
        </w:rPr>
      </w:pPr>
      <w:r w:rsidRPr="00F472FC">
        <w:t xml:space="preserve">The Albion Retreat an Learning Center is located a </w:t>
      </w:r>
      <w:r w:rsidR="00F472FC">
        <w:t xml:space="preserve">little over 3 hours by car from </w:t>
      </w:r>
      <w:r w:rsidRPr="00F472FC">
        <w:t xml:space="preserve">San Francisco and Oakland airports, </w:t>
      </w:r>
      <w:r w:rsidR="00F472FC">
        <w:t xml:space="preserve">about 4 hours from Sacramento Airport, </w:t>
      </w:r>
      <w:r w:rsidRPr="00F472FC">
        <w:t>and about 2 hours from the Santa Rosa airport</w:t>
      </w:r>
      <w:r w:rsidR="00F472FC">
        <w:t xml:space="preserve"> (service provided by Alaska Airlines/Horizon)</w:t>
      </w:r>
      <w:r w:rsidRPr="00F472FC">
        <w:t>.  We cannot provide transportation, but we will help coordinate ground transportation and carpooling for those who need it. We will provide more specific directions to the Albion Retreat and Learning Center once you have registered for the</w:t>
      </w:r>
      <w:r>
        <w:rPr>
          <w:spacing w:val="-1"/>
        </w:rPr>
        <w:t xml:space="preserve"> Workshop.  </w:t>
      </w:r>
    </w:p>
    <w:p w:rsidR="00322672" w:rsidRDefault="00322672" w:rsidP="00322672">
      <w:pPr>
        <w:spacing w:before="3"/>
        <w:rPr>
          <w:rFonts w:ascii="Arial" w:eastAsia="Arial" w:hAnsi="Arial" w:cs="Arial"/>
          <w:sz w:val="21"/>
          <w:szCs w:val="21"/>
        </w:rPr>
      </w:pPr>
    </w:p>
    <w:p w:rsidR="00322672" w:rsidRDefault="00322672" w:rsidP="00F472FC">
      <w:pPr>
        <w:pStyle w:val="Heading2"/>
        <w:ind w:left="0"/>
        <w:rPr>
          <w:b w:val="0"/>
          <w:bCs w:val="0"/>
        </w:rPr>
      </w:pPr>
      <w:r>
        <w:rPr>
          <w:spacing w:val="-1"/>
        </w:rPr>
        <w:t>Contact</w:t>
      </w:r>
      <w:r>
        <w:t xml:space="preserve"> </w:t>
      </w:r>
      <w:r>
        <w:rPr>
          <w:spacing w:val="-1"/>
        </w:rPr>
        <w:t>Us</w:t>
      </w:r>
    </w:p>
    <w:p w:rsidR="00322672" w:rsidRPr="00F472FC" w:rsidRDefault="00322672" w:rsidP="00F472FC">
      <w:pPr>
        <w:pStyle w:val="BodyText"/>
        <w:rPr>
          <w:rFonts w:cs="Arial"/>
        </w:rPr>
      </w:pPr>
      <w:r>
        <w:t>If</w:t>
      </w:r>
      <w:r>
        <w:rPr>
          <w:spacing w:val="-3"/>
        </w:rPr>
        <w:t xml:space="preserve"> </w:t>
      </w:r>
      <w:r>
        <w:t>you</w:t>
      </w:r>
      <w:r>
        <w:rPr>
          <w:spacing w:val="-3"/>
        </w:rPr>
        <w:t xml:space="preserve"> </w:t>
      </w:r>
      <w:r>
        <w:rPr>
          <w:spacing w:val="-1"/>
        </w:rPr>
        <w:t>have</w:t>
      </w:r>
      <w:r>
        <w:rPr>
          <w:spacing w:val="-3"/>
        </w:rPr>
        <w:t xml:space="preserve"> </w:t>
      </w:r>
      <w:r>
        <w:rPr>
          <w:spacing w:val="-1"/>
        </w:rPr>
        <w:t>additional</w:t>
      </w:r>
      <w:r>
        <w:rPr>
          <w:spacing w:val="-2"/>
        </w:rPr>
        <w:t xml:space="preserve"> </w:t>
      </w:r>
      <w:r>
        <w:rPr>
          <w:spacing w:val="-1"/>
        </w:rPr>
        <w:t>questions,</w:t>
      </w:r>
      <w:r>
        <w:rPr>
          <w:spacing w:val="-2"/>
        </w:rPr>
        <w:t xml:space="preserve"> </w:t>
      </w:r>
      <w:r>
        <w:rPr>
          <w:spacing w:val="-1"/>
        </w:rPr>
        <w:t>please</w:t>
      </w:r>
      <w:r>
        <w:rPr>
          <w:spacing w:val="-3"/>
        </w:rPr>
        <w:t xml:space="preserve"> </w:t>
      </w:r>
      <w:r>
        <w:rPr>
          <w:spacing w:val="-1"/>
        </w:rPr>
        <w:t>e-mail</w:t>
      </w:r>
      <w:r>
        <w:rPr>
          <w:spacing w:val="-2"/>
        </w:rPr>
        <w:t xml:space="preserve"> </w:t>
      </w:r>
      <w:r>
        <w:rPr>
          <w:spacing w:val="-1"/>
        </w:rPr>
        <w:t>us</w:t>
      </w:r>
      <w:r>
        <w:rPr>
          <w:spacing w:val="-2"/>
        </w:rPr>
        <w:t xml:space="preserve"> </w:t>
      </w:r>
      <w:r>
        <w:rPr>
          <w:spacing w:val="-1"/>
        </w:rPr>
        <w:t>at</w:t>
      </w:r>
      <w:r>
        <w:rPr>
          <w:spacing w:val="-3"/>
        </w:rPr>
        <w:t xml:space="preserve"> </w:t>
      </w:r>
      <w:hyperlink r:id="rId14">
        <w:r>
          <w:rPr>
            <w:b/>
          </w:rPr>
          <w:t>info@degrassi.com</w:t>
        </w:r>
      </w:hyperlink>
      <w:r w:rsidR="00F472FC">
        <w:rPr>
          <w:rFonts w:cs="Arial"/>
        </w:rPr>
        <w:t xml:space="preserve"> </w:t>
      </w:r>
      <w:r>
        <w:rPr>
          <w:spacing w:val="-1"/>
        </w:rPr>
        <w:t xml:space="preserve">or </w:t>
      </w:r>
      <w:r>
        <w:t>call</w:t>
      </w:r>
      <w:r>
        <w:rPr>
          <w:spacing w:val="-1"/>
        </w:rPr>
        <w:t xml:space="preserve"> us at</w:t>
      </w:r>
      <w:r>
        <w:t xml:space="preserve"> </w:t>
      </w:r>
      <w:r>
        <w:rPr>
          <w:spacing w:val="-1"/>
        </w:rPr>
        <w:t>707-4</w:t>
      </w:r>
      <w:r w:rsidR="00F2230D">
        <w:rPr>
          <w:spacing w:val="-1"/>
        </w:rPr>
        <w:t>318-7932</w:t>
      </w:r>
      <w:r>
        <w:rPr>
          <w:spacing w:val="-1"/>
        </w:rPr>
        <w:t>.</w:t>
      </w:r>
    </w:p>
    <w:p w:rsidR="00322672" w:rsidRDefault="00322672" w:rsidP="00322672">
      <w:pPr>
        <w:rPr>
          <w:rFonts w:ascii="Arial" w:eastAsia="Arial" w:hAnsi="Arial" w:cs="Arial"/>
          <w:sz w:val="20"/>
          <w:szCs w:val="20"/>
        </w:rPr>
      </w:pPr>
    </w:p>
    <w:p w:rsidR="00322672" w:rsidRDefault="00322672" w:rsidP="00322672">
      <w:pPr>
        <w:spacing w:before="3"/>
        <w:rPr>
          <w:rFonts w:ascii="Arial" w:eastAsia="Arial" w:hAnsi="Arial" w:cs="Arial"/>
          <w:sz w:val="15"/>
          <w:szCs w:val="15"/>
        </w:rPr>
      </w:pPr>
    </w:p>
    <w:p w:rsidR="00322672" w:rsidRDefault="00322672" w:rsidP="00322672">
      <w:pPr>
        <w:pStyle w:val="BodyText"/>
        <w:tabs>
          <w:tab w:val="left" w:pos="3957"/>
          <w:tab w:val="left" w:pos="5023"/>
          <w:tab w:val="left" w:pos="6204"/>
          <w:tab w:val="left" w:pos="7384"/>
        </w:tabs>
        <w:spacing w:line="200" w:lineRule="atLeast"/>
        <w:ind w:left="2920"/>
      </w:pPr>
      <w:r>
        <w:rPr>
          <w:noProof/>
        </w:rPr>
        <w:drawing>
          <wp:inline distT="0" distB="0" distL="0" distR="0">
            <wp:extent cx="484619" cy="484631"/>
            <wp:effectExtent l="25400" t="0" r="0" b="0"/>
            <wp:docPr id="1" name="image3.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6" cstate="print"/>
                    <a:stretch>
                      <a:fillRect/>
                    </a:stretch>
                  </pic:blipFill>
                  <pic:spPr>
                    <a:xfrm>
                      <a:off x="0" y="0"/>
                      <a:ext cx="484619" cy="484631"/>
                    </a:xfrm>
                    <a:prstGeom prst="rect">
                      <a:avLst/>
                    </a:prstGeom>
                  </pic:spPr>
                </pic:pic>
              </a:graphicData>
            </a:graphic>
          </wp:inline>
        </w:drawing>
      </w:r>
      <w:r>
        <w:tab/>
      </w:r>
      <w:r>
        <w:rPr>
          <w:noProof/>
        </w:rPr>
        <w:drawing>
          <wp:inline distT="0" distB="0" distL="0" distR="0">
            <wp:extent cx="484631" cy="484631"/>
            <wp:effectExtent l="25400" t="0" r="0" b="0"/>
            <wp:docPr id="3" name="image4.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8" cstate="print"/>
                    <a:stretch>
                      <a:fillRect/>
                    </a:stretch>
                  </pic:blipFill>
                  <pic:spPr>
                    <a:xfrm>
                      <a:off x="0" y="0"/>
                      <a:ext cx="484631" cy="484631"/>
                    </a:xfrm>
                    <a:prstGeom prst="rect">
                      <a:avLst/>
                    </a:prstGeom>
                  </pic:spPr>
                </pic:pic>
              </a:graphicData>
            </a:graphic>
          </wp:inline>
        </w:drawing>
      </w:r>
      <w:r>
        <w:tab/>
      </w:r>
      <w:r>
        <w:rPr>
          <w:noProof/>
        </w:rPr>
        <w:drawing>
          <wp:inline distT="0" distB="0" distL="0" distR="0">
            <wp:extent cx="484632" cy="484631"/>
            <wp:effectExtent l="25400" t="0" r="0" b="0"/>
            <wp:docPr id="7" name="image6.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9" cstate="print"/>
                    <a:stretch>
                      <a:fillRect/>
                    </a:stretch>
                  </pic:blipFill>
                  <pic:spPr>
                    <a:xfrm>
                      <a:off x="0" y="0"/>
                      <a:ext cx="484632" cy="484631"/>
                    </a:xfrm>
                    <a:prstGeom prst="rect">
                      <a:avLst/>
                    </a:prstGeom>
                  </pic:spPr>
                </pic:pic>
              </a:graphicData>
            </a:graphic>
          </wp:inline>
        </w:drawing>
      </w:r>
      <w:r>
        <w:tab/>
      </w:r>
      <w:r>
        <w:rPr>
          <w:noProof/>
        </w:rPr>
        <w:drawing>
          <wp:inline distT="0" distB="0" distL="0" distR="0">
            <wp:extent cx="484632" cy="484631"/>
            <wp:effectExtent l="25400" t="0" r="0" b="0"/>
            <wp:docPr id="9" name="image7.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1" cstate="print"/>
                    <a:stretch>
                      <a:fillRect/>
                    </a:stretch>
                  </pic:blipFill>
                  <pic:spPr>
                    <a:xfrm>
                      <a:off x="0" y="0"/>
                      <a:ext cx="484632" cy="484631"/>
                    </a:xfrm>
                    <a:prstGeom prst="rect">
                      <a:avLst/>
                    </a:prstGeom>
                  </pic:spPr>
                </pic:pic>
              </a:graphicData>
            </a:graphic>
          </wp:inline>
        </w:drawing>
      </w:r>
    </w:p>
    <w:p w:rsidR="00D44C1E" w:rsidRDefault="00D44C1E"/>
    <w:sectPr w:rsidR="00D44C1E" w:rsidSect="005707BE">
      <w:pgSz w:w="12240" w:h="15840"/>
      <w:pgMar w:top="720" w:right="720" w:bottom="720" w:left="720" w:gutter="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59"/>
    <w:family w:val="auto"/>
    <w:pitch w:val="variable"/>
    <w:sig w:usb0="00000201" w:usb1="00000000" w:usb2="00000000" w:usb3="00000000" w:csb0="00000004"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59"/>
    <w:family w:val="auto"/>
    <w:pitch w:val="variable"/>
    <w:sig w:usb0="00000201" w:usb1="00000000" w:usb2="00000000" w:usb3="00000000" w:csb0="00000004" w:csb1="00000000"/>
  </w:font>
  <w:font w:name="Cambria">
    <w:altName w:val="Arial"/>
    <w:panose1 w:val="00000000000000000000"/>
    <w:charset w:val="4D"/>
    <w:family w:val="roman"/>
    <w:notTrueType/>
    <w:pitch w:val="default"/>
    <w:sig w:usb0="00000003" w:usb1="00000000" w:usb2="00000000" w:usb3="00000000" w:csb0="00000001" w:csb1="00000000"/>
  </w:font>
  <w:font w:name="proxima-nova">
    <w:altName w:val="Myriad Pro"/>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53AB"/>
    <w:multiLevelType w:val="multilevel"/>
    <w:tmpl w:val="55249D16"/>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E016BB7"/>
    <w:multiLevelType w:val="hybridMultilevel"/>
    <w:tmpl w:val="55249D1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6727D"/>
    <w:multiLevelType w:val="hybridMultilevel"/>
    <w:tmpl w:val="DFC4E0B4"/>
    <w:lvl w:ilvl="0" w:tplc="03AAE978">
      <w:start w:val="1"/>
      <w:numFmt w:val="bullet"/>
      <w:lvlText w:val="•"/>
      <w:lvlJc w:val="left"/>
      <w:pPr>
        <w:ind w:left="930" w:hanging="360"/>
      </w:pPr>
      <w:rPr>
        <w:rFonts w:ascii="Arial" w:eastAsia="Arial" w:hAnsi="Arial" w:hint="default"/>
        <w:sz w:val="20"/>
        <w:szCs w:val="20"/>
      </w:rPr>
    </w:lvl>
    <w:lvl w:ilvl="1" w:tplc="26087D80">
      <w:start w:val="1"/>
      <w:numFmt w:val="bullet"/>
      <w:lvlText w:val="•"/>
      <w:lvlJc w:val="left"/>
      <w:pPr>
        <w:ind w:left="1977" w:hanging="360"/>
      </w:pPr>
      <w:rPr>
        <w:rFonts w:hint="default"/>
      </w:rPr>
    </w:lvl>
    <w:lvl w:ilvl="2" w:tplc="F4B44C82">
      <w:start w:val="1"/>
      <w:numFmt w:val="bullet"/>
      <w:lvlText w:val="•"/>
      <w:lvlJc w:val="left"/>
      <w:pPr>
        <w:ind w:left="3024" w:hanging="360"/>
      </w:pPr>
      <w:rPr>
        <w:rFonts w:hint="default"/>
      </w:rPr>
    </w:lvl>
    <w:lvl w:ilvl="3" w:tplc="6CB49112">
      <w:start w:val="1"/>
      <w:numFmt w:val="bullet"/>
      <w:lvlText w:val="•"/>
      <w:lvlJc w:val="left"/>
      <w:pPr>
        <w:ind w:left="4071" w:hanging="360"/>
      </w:pPr>
      <w:rPr>
        <w:rFonts w:hint="default"/>
      </w:rPr>
    </w:lvl>
    <w:lvl w:ilvl="4" w:tplc="DC3C8868">
      <w:start w:val="1"/>
      <w:numFmt w:val="bullet"/>
      <w:lvlText w:val="•"/>
      <w:lvlJc w:val="left"/>
      <w:pPr>
        <w:ind w:left="5118" w:hanging="360"/>
      </w:pPr>
      <w:rPr>
        <w:rFonts w:hint="default"/>
      </w:rPr>
    </w:lvl>
    <w:lvl w:ilvl="5" w:tplc="67244EC0">
      <w:start w:val="1"/>
      <w:numFmt w:val="bullet"/>
      <w:lvlText w:val="•"/>
      <w:lvlJc w:val="left"/>
      <w:pPr>
        <w:ind w:left="6165" w:hanging="360"/>
      </w:pPr>
      <w:rPr>
        <w:rFonts w:hint="default"/>
      </w:rPr>
    </w:lvl>
    <w:lvl w:ilvl="6" w:tplc="897853FE">
      <w:start w:val="1"/>
      <w:numFmt w:val="bullet"/>
      <w:lvlText w:val="•"/>
      <w:lvlJc w:val="left"/>
      <w:pPr>
        <w:ind w:left="7212" w:hanging="360"/>
      </w:pPr>
      <w:rPr>
        <w:rFonts w:hint="default"/>
      </w:rPr>
    </w:lvl>
    <w:lvl w:ilvl="7" w:tplc="B2AC20C8">
      <w:start w:val="1"/>
      <w:numFmt w:val="bullet"/>
      <w:lvlText w:val="•"/>
      <w:lvlJc w:val="left"/>
      <w:pPr>
        <w:ind w:left="8259" w:hanging="360"/>
      </w:pPr>
      <w:rPr>
        <w:rFonts w:hint="default"/>
      </w:rPr>
    </w:lvl>
    <w:lvl w:ilvl="8" w:tplc="0B062224">
      <w:start w:val="1"/>
      <w:numFmt w:val="bullet"/>
      <w:lvlText w:val="•"/>
      <w:lvlJc w:val="left"/>
      <w:pPr>
        <w:ind w:left="9306" w:hanging="360"/>
      </w:pPr>
      <w:rPr>
        <w:rFonts w:hint="default"/>
      </w:rPr>
    </w:lvl>
  </w:abstractNum>
  <w:abstractNum w:abstractNumId="3">
    <w:nsid w:val="1BB768A9"/>
    <w:multiLevelType w:val="hybridMultilevel"/>
    <w:tmpl w:val="D3842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383738"/>
    <w:multiLevelType w:val="hybridMultilevel"/>
    <w:tmpl w:val="57C81094"/>
    <w:lvl w:ilvl="0" w:tplc="CE28523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D930C1"/>
    <w:multiLevelType w:val="hybridMultilevel"/>
    <w:tmpl w:val="A8987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22672"/>
    <w:rsid w:val="0008333C"/>
    <w:rsid w:val="00111C18"/>
    <w:rsid w:val="00130AC9"/>
    <w:rsid w:val="001B2880"/>
    <w:rsid w:val="00322672"/>
    <w:rsid w:val="00395B56"/>
    <w:rsid w:val="003F7D89"/>
    <w:rsid w:val="004001C6"/>
    <w:rsid w:val="00440DE0"/>
    <w:rsid w:val="005707BE"/>
    <w:rsid w:val="006667A5"/>
    <w:rsid w:val="008660F0"/>
    <w:rsid w:val="00931F32"/>
    <w:rsid w:val="00B14E3F"/>
    <w:rsid w:val="00C870E4"/>
    <w:rsid w:val="00C923E5"/>
    <w:rsid w:val="00CA42F7"/>
    <w:rsid w:val="00D44C1E"/>
    <w:rsid w:val="00E1488B"/>
    <w:rsid w:val="00E57F91"/>
    <w:rsid w:val="00EC7C69"/>
    <w:rsid w:val="00F0208C"/>
    <w:rsid w:val="00F2230D"/>
    <w:rsid w:val="00F472FC"/>
  </w:rsids>
  <m:mathPr>
    <m:mathFont m:val="Candar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uiPriority w:val="1"/>
    <w:qFormat/>
    <w:rsid w:val="00322672"/>
    <w:pPr>
      <w:widowControl w:val="0"/>
    </w:pPr>
    <w:rPr>
      <w:sz w:val="22"/>
      <w:szCs w:val="22"/>
    </w:rPr>
  </w:style>
  <w:style w:type="paragraph" w:styleId="Heading1">
    <w:name w:val="heading 1"/>
    <w:basedOn w:val="Normal"/>
    <w:link w:val="Heading1Char"/>
    <w:uiPriority w:val="1"/>
    <w:qFormat/>
    <w:rsid w:val="00322672"/>
    <w:pPr>
      <w:spacing w:before="24"/>
      <w:outlineLvl w:val="0"/>
    </w:pPr>
    <w:rPr>
      <w:rFonts w:ascii="Arial" w:eastAsia="Arial" w:hAnsi="Arial"/>
      <w:b/>
      <w:bCs/>
      <w:sz w:val="26"/>
      <w:szCs w:val="26"/>
    </w:rPr>
  </w:style>
  <w:style w:type="paragraph" w:styleId="Heading2">
    <w:name w:val="heading 2"/>
    <w:basedOn w:val="Normal"/>
    <w:link w:val="Heading2Char"/>
    <w:uiPriority w:val="1"/>
    <w:qFormat/>
    <w:rsid w:val="00322672"/>
    <w:pPr>
      <w:ind w:left="120"/>
      <w:outlineLvl w:val="1"/>
    </w:pPr>
    <w:rPr>
      <w:rFonts w:ascii="Arial" w:eastAsia="Arial" w:hAnsi="Arial"/>
      <w:b/>
      <w:bCs/>
      <w:sz w:val="24"/>
      <w:szCs w:val="24"/>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1"/>
    <w:rsid w:val="00322672"/>
    <w:rPr>
      <w:rFonts w:ascii="Arial" w:eastAsia="Arial" w:hAnsi="Arial"/>
      <w:b/>
      <w:bCs/>
      <w:sz w:val="26"/>
      <w:szCs w:val="26"/>
    </w:rPr>
  </w:style>
  <w:style w:type="character" w:customStyle="1" w:styleId="Heading2Char">
    <w:name w:val="Heading 2 Char"/>
    <w:basedOn w:val="DefaultParagraphFont"/>
    <w:link w:val="Heading2"/>
    <w:uiPriority w:val="1"/>
    <w:rsid w:val="00322672"/>
    <w:rPr>
      <w:rFonts w:ascii="Arial" w:eastAsia="Arial" w:hAnsi="Arial"/>
      <w:b/>
      <w:bCs/>
    </w:rPr>
  </w:style>
  <w:style w:type="paragraph" w:styleId="BodyText">
    <w:name w:val="Body Text"/>
    <w:basedOn w:val="Normal"/>
    <w:link w:val="BodyTextChar"/>
    <w:uiPriority w:val="1"/>
    <w:qFormat/>
    <w:rsid w:val="005707BE"/>
    <w:pPr>
      <w:spacing w:line="292" w:lineRule="auto"/>
      <w:ind w:right="191"/>
    </w:pPr>
    <w:rPr>
      <w:rFonts w:ascii="Arial" w:eastAsia="Arial" w:hAnsi="Arial"/>
      <w:sz w:val="20"/>
      <w:szCs w:val="20"/>
    </w:rPr>
  </w:style>
  <w:style w:type="character" w:customStyle="1" w:styleId="BodyTextChar">
    <w:name w:val="Body Text Char"/>
    <w:basedOn w:val="DefaultParagraphFont"/>
    <w:link w:val="BodyText"/>
    <w:uiPriority w:val="1"/>
    <w:rsid w:val="005707BE"/>
    <w:rPr>
      <w:rFonts w:ascii="Arial" w:eastAsia="Arial" w:hAnsi="Arial"/>
      <w:sz w:val="20"/>
      <w:szCs w:val="20"/>
    </w:rPr>
  </w:style>
  <w:style w:type="paragraph" w:styleId="ListParagraph">
    <w:name w:val="List Paragraph"/>
    <w:basedOn w:val="Normal"/>
    <w:uiPriority w:val="1"/>
    <w:qFormat/>
    <w:rsid w:val="00322672"/>
  </w:style>
  <w:style w:type="paragraph" w:customStyle="1" w:styleId="TableParagraph">
    <w:name w:val="Table Paragraph"/>
    <w:basedOn w:val="Normal"/>
    <w:uiPriority w:val="1"/>
    <w:qFormat/>
    <w:rsid w:val="00322672"/>
  </w:style>
  <w:style w:type="character" w:styleId="Hyperlink">
    <w:name w:val="Hyperlink"/>
    <w:basedOn w:val="DefaultParagraphFont"/>
    <w:uiPriority w:val="99"/>
    <w:semiHidden/>
    <w:unhideWhenUsed/>
    <w:rsid w:val="00322672"/>
    <w:rPr>
      <w:color w:val="0000FF" w:themeColor="hyperlink"/>
      <w:u w:val="single"/>
    </w:rPr>
  </w:style>
  <w:style w:type="paragraph" w:styleId="NormalWeb">
    <w:name w:val="Normal (Web)"/>
    <w:basedOn w:val="Normal"/>
    <w:rsid w:val="00F2230D"/>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32929740">
      <w:bodyDiv w:val="1"/>
      <w:marLeft w:val="0"/>
      <w:marRight w:val="0"/>
      <w:marTop w:val="0"/>
      <w:marBottom w:val="0"/>
      <w:divBdr>
        <w:top w:val="none" w:sz="0" w:space="0" w:color="auto"/>
        <w:left w:val="none" w:sz="0" w:space="0" w:color="auto"/>
        <w:bottom w:val="none" w:sz="0" w:space="0" w:color="auto"/>
        <w:right w:val="none" w:sz="0" w:space="0" w:color="auto"/>
      </w:divBdr>
    </w:div>
    <w:div w:id="308095877">
      <w:bodyDiv w:val="1"/>
      <w:marLeft w:val="0"/>
      <w:marRight w:val="0"/>
      <w:marTop w:val="0"/>
      <w:marBottom w:val="0"/>
      <w:divBdr>
        <w:top w:val="none" w:sz="0" w:space="0" w:color="auto"/>
        <w:left w:val="none" w:sz="0" w:space="0" w:color="auto"/>
        <w:bottom w:val="none" w:sz="0" w:space="0" w:color="auto"/>
        <w:right w:val="none" w:sz="0" w:space="0" w:color="auto"/>
      </w:divBdr>
    </w:div>
    <w:div w:id="779103539">
      <w:bodyDiv w:val="1"/>
      <w:marLeft w:val="0"/>
      <w:marRight w:val="0"/>
      <w:marTop w:val="0"/>
      <w:marBottom w:val="0"/>
      <w:divBdr>
        <w:top w:val="none" w:sz="0" w:space="0" w:color="auto"/>
        <w:left w:val="none" w:sz="0" w:space="0" w:color="auto"/>
        <w:bottom w:val="none" w:sz="0" w:space="0" w:color="auto"/>
        <w:right w:val="none" w:sz="0" w:space="0" w:color="auto"/>
      </w:divBdr>
    </w:div>
    <w:div w:id="856581604">
      <w:bodyDiv w:val="1"/>
      <w:marLeft w:val="0"/>
      <w:marRight w:val="0"/>
      <w:marTop w:val="0"/>
      <w:marBottom w:val="0"/>
      <w:divBdr>
        <w:top w:val="none" w:sz="0" w:space="0" w:color="auto"/>
        <w:left w:val="none" w:sz="0" w:space="0" w:color="auto"/>
        <w:bottom w:val="none" w:sz="0" w:space="0" w:color="auto"/>
        <w:right w:val="none" w:sz="0" w:space="0" w:color="auto"/>
      </w:divBdr>
    </w:div>
    <w:div w:id="925966888">
      <w:bodyDiv w:val="1"/>
      <w:marLeft w:val="0"/>
      <w:marRight w:val="0"/>
      <w:marTop w:val="0"/>
      <w:marBottom w:val="0"/>
      <w:divBdr>
        <w:top w:val="none" w:sz="0" w:space="0" w:color="auto"/>
        <w:left w:val="none" w:sz="0" w:space="0" w:color="auto"/>
        <w:bottom w:val="none" w:sz="0" w:space="0" w:color="auto"/>
        <w:right w:val="none" w:sz="0" w:space="0" w:color="auto"/>
      </w:divBdr>
    </w:div>
    <w:div w:id="1191410797">
      <w:bodyDiv w:val="1"/>
      <w:marLeft w:val="0"/>
      <w:marRight w:val="0"/>
      <w:marTop w:val="0"/>
      <w:marBottom w:val="0"/>
      <w:divBdr>
        <w:top w:val="none" w:sz="0" w:space="0" w:color="auto"/>
        <w:left w:val="none" w:sz="0" w:space="0" w:color="auto"/>
        <w:bottom w:val="none" w:sz="0" w:space="0" w:color="auto"/>
        <w:right w:val="none" w:sz="0" w:space="0" w:color="auto"/>
      </w:divBdr>
    </w:div>
    <w:div w:id="1483157828">
      <w:bodyDiv w:val="1"/>
      <w:marLeft w:val="0"/>
      <w:marRight w:val="0"/>
      <w:marTop w:val="0"/>
      <w:marBottom w:val="0"/>
      <w:divBdr>
        <w:top w:val="none" w:sz="0" w:space="0" w:color="auto"/>
        <w:left w:val="none" w:sz="0" w:space="0" w:color="auto"/>
        <w:bottom w:val="none" w:sz="0" w:space="0" w:color="auto"/>
        <w:right w:val="none" w:sz="0" w:space="0" w:color="auto"/>
      </w:divBdr>
    </w:div>
    <w:div w:id="1529485726">
      <w:bodyDiv w:val="1"/>
      <w:marLeft w:val="0"/>
      <w:marRight w:val="0"/>
      <w:marTop w:val="0"/>
      <w:marBottom w:val="0"/>
      <w:divBdr>
        <w:top w:val="none" w:sz="0" w:space="0" w:color="auto"/>
        <w:left w:val="none" w:sz="0" w:space="0" w:color="auto"/>
        <w:bottom w:val="none" w:sz="0" w:space="0" w:color="auto"/>
        <w:right w:val="none" w:sz="0" w:space="0" w:color="auto"/>
      </w:divBdr>
    </w:div>
    <w:div w:id="1624312776">
      <w:bodyDiv w:val="1"/>
      <w:marLeft w:val="0"/>
      <w:marRight w:val="0"/>
      <w:marTop w:val="0"/>
      <w:marBottom w:val="0"/>
      <w:divBdr>
        <w:top w:val="none" w:sz="0" w:space="0" w:color="auto"/>
        <w:left w:val="none" w:sz="0" w:space="0" w:color="auto"/>
        <w:bottom w:val="none" w:sz="0" w:space="0" w:color="auto"/>
        <w:right w:val="none" w:sz="0" w:space="0" w:color="auto"/>
      </w:divBdr>
    </w:div>
    <w:div w:id="20852244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nfo@degrassi.com" TargetMode="External"/><Relationship Id="rId20" Type="http://schemas.openxmlformats.org/officeDocument/2006/relationships/hyperlink" Target="https://soundcloud.com/alex-de-grassi" TargetMode="External"/><Relationship Id="rId21" Type="http://schemas.openxmlformats.org/officeDocument/2006/relationships/image" Target="media/image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visitmendocino" TargetMode="External"/><Relationship Id="rId11" Type="http://schemas.openxmlformats.org/officeDocument/2006/relationships/hyperlink" Target="http://www.visitmendocino.com" TargetMode="External"/><Relationship Id="rId12" Type="http://schemas.openxmlformats.org/officeDocument/2006/relationships/hyperlink" Target="http://www.ledfordhouse.com" TargetMode="External"/><Relationship Id="rId13" Type="http://schemas.openxmlformats.org/officeDocument/2006/relationships/hyperlink" Target="http://www.albionriverinn.com" TargetMode="External"/><Relationship Id="rId14" Type="http://schemas.openxmlformats.org/officeDocument/2006/relationships/hyperlink" Target="mailto:info@degrassi.com" TargetMode="External"/><Relationship Id="rId15" Type="http://schemas.openxmlformats.org/officeDocument/2006/relationships/hyperlink" Target="https://www.facebook.com/adgrassi2" TargetMode="External"/><Relationship Id="rId16" Type="http://schemas.openxmlformats.org/officeDocument/2006/relationships/image" Target="media/image3.png"/><Relationship Id="rId17" Type="http://schemas.openxmlformats.org/officeDocument/2006/relationships/hyperlink" Target="https://twitter.com/degrassiguitar" TargetMode="External"/><Relationship Id="rId18" Type="http://schemas.openxmlformats.org/officeDocument/2006/relationships/image" Target="media/image4.jpeg"/><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puc.edu/puc-life/albion/home" TargetMode="External"/><Relationship Id="rId6" Type="http://schemas.openxmlformats.org/officeDocument/2006/relationships/image" Target="media/image1.jpeg"/><Relationship Id="rId7" Type="http://schemas.openxmlformats.org/officeDocument/2006/relationships/hyperlink" Target="https://www.puc.edu/puc-life/albion/home"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1206</Words>
  <Characters>6877</Characters>
  <Application>Microsoft Macintosh Word</Application>
  <DocSecurity>0</DocSecurity>
  <Lines>57</Lines>
  <Paragraphs>13</Paragraphs>
  <ScaleCrop>false</ScaleCrop>
  <Company>Tropo Music</Company>
  <LinksUpToDate>false</LinksUpToDate>
  <CharactersWithSpaces>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de Grassi</dc:creator>
  <cp:keywords/>
  <cp:lastModifiedBy>alison de grassi</cp:lastModifiedBy>
  <cp:revision>3</cp:revision>
  <dcterms:created xsi:type="dcterms:W3CDTF">2017-01-03T00:59:00Z</dcterms:created>
  <dcterms:modified xsi:type="dcterms:W3CDTF">2017-01-03T01:08:00Z</dcterms:modified>
</cp:coreProperties>
</file>